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7F" w:rsidRDefault="00184FE1">
      <w:pPr>
        <w:spacing w:before="77"/>
        <w:ind w:left="3011"/>
        <w:rPr>
          <w:b/>
          <w:sz w:val="40"/>
        </w:rPr>
      </w:pPr>
      <w:r>
        <w:rPr>
          <w:b/>
          <w:sz w:val="40"/>
        </w:rPr>
        <w:t>INTERMIDIATE EXERCISE</w:t>
      </w:r>
    </w:p>
    <w:p w:rsidR="00AD257F" w:rsidRDefault="00AD257F">
      <w:pPr>
        <w:pStyle w:val="BodyText"/>
        <w:ind w:left="0" w:firstLine="0"/>
        <w:rPr>
          <w:b/>
          <w:sz w:val="48"/>
        </w:rPr>
      </w:pPr>
    </w:p>
    <w:p w:rsidR="00AD257F" w:rsidRDefault="00184FE1">
      <w:pPr>
        <w:pStyle w:val="Heading1"/>
        <w:ind w:right="9078"/>
        <w:jc w:val="center"/>
      </w:pPr>
      <w:r>
        <w:t>DIRECTIONS:</w:t>
      </w:r>
    </w:p>
    <w:p w:rsidR="00AD257F" w:rsidRDefault="00184FE1">
      <w:pPr>
        <w:pStyle w:val="BodyText"/>
        <w:spacing w:before="182"/>
        <w:ind w:left="460" w:right="368" w:firstLine="0"/>
      </w:pPr>
      <w:r>
        <w:t>You are the owner of a fruit store and have been in business for one complete year 2013. Construct a spreadsheet using the data below to display the sales figures for your first year of operation.</w:t>
      </w:r>
    </w:p>
    <w:p w:rsidR="00AD257F" w:rsidRDefault="00AD257F">
      <w:pPr>
        <w:pStyle w:val="BodyText"/>
        <w:spacing w:before="11"/>
        <w:ind w:left="0" w:firstLine="0"/>
        <w:rPr>
          <w:sz w:val="23"/>
        </w:rPr>
      </w:pPr>
    </w:p>
    <w:p w:rsidR="00AD257F" w:rsidRDefault="00184FE1">
      <w:pPr>
        <w:pStyle w:val="Heading1"/>
        <w:ind w:left="460"/>
      </w:pPr>
      <w:r>
        <w:t>Steps:</w:t>
      </w:r>
    </w:p>
    <w:p w:rsidR="00AD257F" w:rsidRDefault="00184FE1">
      <w:pPr>
        <w:pStyle w:val="ListParagraph"/>
        <w:numPr>
          <w:ilvl w:val="0"/>
          <w:numId w:val="1"/>
        </w:numPr>
        <w:tabs>
          <w:tab w:val="left" w:pos="1181"/>
        </w:tabs>
        <w:ind w:right="138"/>
        <w:rPr>
          <w:sz w:val="24"/>
        </w:rPr>
      </w:pPr>
      <w:r>
        <w:rPr>
          <w:sz w:val="24"/>
        </w:rPr>
        <w:t>Enter the raw data below, applying as many presentation Features (Font, Font Size,</w:t>
      </w:r>
      <w:r>
        <w:rPr>
          <w:spacing w:val="-34"/>
          <w:sz w:val="24"/>
        </w:rPr>
        <w:t xml:space="preserve"> </w:t>
      </w:r>
      <w:r>
        <w:rPr>
          <w:sz w:val="24"/>
        </w:rPr>
        <w:t>Font Color, Number Formats and Color, Cell Shading, Text Rotation, etc.) to it as you</w:t>
      </w:r>
      <w:r>
        <w:rPr>
          <w:spacing w:val="-29"/>
          <w:sz w:val="24"/>
        </w:rPr>
        <w:t xml:space="preserve"> </w:t>
      </w:r>
      <w:r>
        <w:rPr>
          <w:sz w:val="24"/>
        </w:rPr>
        <w:t>wish.</w:t>
      </w:r>
    </w:p>
    <w:p w:rsidR="00AD257F" w:rsidRDefault="00184FE1">
      <w:pPr>
        <w:pStyle w:val="ListParagraph"/>
        <w:numPr>
          <w:ilvl w:val="0"/>
          <w:numId w:val="1"/>
        </w:numPr>
        <w:tabs>
          <w:tab w:val="left" w:pos="1181"/>
        </w:tabs>
        <w:rPr>
          <w:sz w:val="24"/>
        </w:rPr>
      </w:pPr>
      <w:r>
        <w:rPr>
          <w:sz w:val="24"/>
        </w:rPr>
        <w:t>Apply appropriate number formats to your</w:t>
      </w:r>
      <w:r>
        <w:rPr>
          <w:spacing w:val="-22"/>
          <w:sz w:val="24"/>
        </w:rPr>
        <w:t xml:space="preserve"> </w:t>
      </w:r>
      <w:r>
        <w:rPr>
          <w:sz w:val="24"/>
        </w:rPr>
        <w:t>numbers.</w:t>
      </w:r>
    </w:p>
    <w:p w:rsidR="00AD257F" w:rsidRDefault="00184FE1">
      <w:pPr>
        <w:pStyle w:val="ListParagraph"/>
        <w:numPr>
          <w:ilvl w:val="0"/>
          <w:numId w:val="1"/>
        </w:numPr>
        <w:tabs>
          <w:tab w:val="left" w:pos="1181"/>
        </w:tabs>
        <w:rPr>
          <w:sz w:val="24"/>
        </w:rPr>
      </w:pPr>
      <w:r>
        <w:rPr>
          <w:sz w:val="24"/>
        </w:rPr>
        <w:t>Center your spreadsheet horizon</w:t>
      </w:r>
      <w:r>
        <w:rPr>
          <w:sz w:val="24"/>
        </w:rPr>
        <w:t>tally on the</w:t>
      </w:r>
      <w:r>
        <w:rPr>
          <w:spacing w:val="-17"/>
          <w:sz w:val="24"/>
        </w:rPr>
        <w:t xml:space="preserve"> </w:t>
      </w:r>
      <w:r>
        <w:rPr>
          <w:sz w:val="24"/>
        </w:rPr>
        <w:t>page</w:t>
      </w:r>
    </w:p>
    <w:p w:rsidR="00AD257F" w:rsidRDefault="00184FE1">
      <w:pPr>
        <w:pStyle w:val="ListParagraph"/>
        <w:numPr>
          <w:ilvl w:val="0"/>
          <w:numId w:val="1"/>
        </w:numPr>
        <w:tabs>
          <w:tab w:val="left" w:pos="1181"/>
        </w:tabs>
        <w:rPr>
          <w:sz w:val="24"/>
        </w:rPr>
      </w:pPr>
      <w:r>
        <w:rPr>
          <w:sz w:val="24"/>
        </w:rPr>
        <w:t>Give your spreadsheet an appropriate title and center it across your</w:t>
      </w:r>
      <w:r>
        <w:rPr>
          <w:spacing w:val="-32"/>
          <w:sz w:val="24"/>
        </w:rPr>
        <w:t xml:space="preserve"> </w:t>
      </w:r>
      <w:r>
        <w:rPr>
          <w:sz w:val="24"/>
        </w:rPr>
        <w:t>spreadsheet.</w:t>
      </w:r>
    </w:p>
    <w:p w:rsidR="00AD257F" w:rsidRDefault="00184FE1">
      <w:pPr>
        <w:pStyle w:val="ListParagraph"/>
        <w:numPr>
          <w:ilvl w:val="0"/>
          <w:numId w:val="1"/>
        </w:numPr>
        <w:tabs>
          <w:tab w:val="left" w:pos="1181"/>
        </w:tabs>
        <w:rPr>
          <w:sz w:val="24"/>
        </w:rPr>
      </w:pPr>
      <w:r>
        <w:rPr>
          <w:sz w:val="24"/>
        </w:rPr>
        <w:t>Select the best page orientation for your</w:t>
      </w:r>
      <w:r>
        <w:rPr>
          <w:spacing w:val="-22"/>
          <w:sz w:val="24"/>
        </w:rPr>
        <w:t xml:space="preserve"> </w:t>
      </w:r>
      <w:r>
        <w:rPr>
          <w:sz w:val="24"/>
        </w:rPr>
        <w:t>spreadsheet.</w:t>
      </w:r>
    </w:p>
    <w:p w:rsidR="00AD257F" w:rsidRDefault="00184FE1">
      <w:pPr>
        <w:pStyle w:val="ListParagraph"/>
        <w:numPr>
          <w:ilvl w:val="0"/>
          <w:numId w:val="1"/>
        </w:numPr>
        <w:tabs>
          <w:tab w:val="left" w:pos="1181"/>
        </w:tabs>
        <w:spacing w:before="1"/>
        <w:rPr>
          <w:sz w:val="24"/>
        </w:rPr>
      </w:pPr>
      <w:r>
        <w:rPr>
          <w:sz w:val="24"/>
        </w:rPr>
        <w:t>Adjust the column width and row height to suit the layout you have</w:t>
      </w:r>
      <w:r>
        <w:rPr>
          <w:spacing w:val="-30"/>
          <w:sz w:val="24"/>
        </w:rPr>
        <w:t xml:space="preserve"> </w:t>
      </w:r>
      <w:r>
        <w:rPr>
          <w:sz w:val="24"/>
        </w:rPr>
        <w:t>selected.</w:t>
      </w:r>
    </w:p>
    <w:p w:rsidR="00AD257F" w:rsidRDefault="00184FE1">
      <w:pPr>
        <w:pStyle w:val="ListParagraph"/>
        <w:numPr>
          <w:ilvl w:val="0"/>
          <w:numId w:val="1"/>
        </w:numPr>
        <w:tabs>
          <w:tab w:val="left" w:pos="1181"/>
        </w:tabs>
        <w:rPr>
          <w:sz w:val="24"/>
        </w:rPr>
      </w:pPr>
      <w:r>
        <w:rPr>
          <w:sz w:val="24"/>
        </w:rPr>
        <w:t>Create formulas to calcu</w:t>
      </w:r>
      <w:r>
        <w:rPr>
          <w:sz w:val="24"/>
        </w:rPr>
        <w:t>late totals for each</w:t>
      </w:r>
      <w:r>
        <w:rPr>
          <w:spacing w:val="-13"/>
          <w:sz w:val="24"/>
        </w:rPr>
        <w:t xml:space="preserve"> </w:t>
      </w:r>
      <w:r>
        <w:rPr>
          <w:sz w:val="24"/>
        </w:rPr>
        <w:t>month.</w:t>
      </w:r>
    </w:p>
    <w:p w:rsidR="00AD257F" w:rsidRDefault="00184FE1">
      <w:pPr>
        <w:pStyle w:val="ListParagraph"/>
        <w:numPr>
          <w:ilvl w:val="0"/>
          <w:numId w:val="1"/>
        </w:numPr>
        <w:tabs>
          <w:tab w:val="left" w:pos="1181"/>
        </w:tabs>
        <w:rPr>
          <w:sz w:val="24"/>
        </w:rPr>
      </w:pPr>
      <w:r>
        <w:rPr>
          <w:sz w:val="24"/>
        </w:rPr>
        <w:t>Create formulas to calculate totals for each fruit</w:t>
      </w:r>
      <w:r>
        <w:rPr>
          <w:spacing w:val="-18"/>
          <w:sz w:val="24"/>
        </w:rPr>
        <w:t xml:space="preserve"> </w:t>
      </w:r>
      <w:r>
        <w:rPr>
          <w:sz w:val="24"/>
        </w:rPr>
        <w:t>item.</w:t>
      </w:r>
    </w:p>
    <w:p w:rsidR="00AD257F" w:rsidRDefault="00184FE1">
      <w:pPr>
        <w:pStyle w:val="ListParagraph"/>
        <w:numPr>
          <w:ilvl w:val="0"/>
          <w:numId w:val="1"/>
        </w:numPr>
        <w:tabs>
          <w:tab w:val="left" w:pos="1181"/>
        </w:tabs>
        <w:spacing w:before="2"/>
        <w:rPr>
          <w:sz w:val="24"/>
        </w:rPr>
      </w:pPr>
      <w:r>
        <w:rPr>
          <w:sz w:val="24"/>
        </w:rPr>
        <w:t>Create formulas to calculate the total for all fruit</w:t>
      </w:r>
      <w:r>
        <w:rPr>
          <w:spacing w:val="-13"/>
          <w:sz w:val="24"/>
        </w:rPr>
        <w:t xml:space="preserve"> </w:t>
      </w:r>
      <w:r>
        <w:rPr>
          <w:sz w:val="24"/>
        </w:rPr>
        <w:t>sales.</w:t>
      </w:r>
    </w:p>
    <w:p w:rsidR="00AD257F" w:rsidRDefault="00184FE1">
      <w:pPr>
        <w:pStyle w:val="ListParagraph"/>
        <w:numPr>
          <w:ilvl w:val="0"/>
          <w:numId w:val="1"/>
        </w:numPr>
        <w:tabs>
          <w:tab w:val="left" w:pos="1181"/>
        </w:tabs>
        <w:spacing w:before="38"/>
        <w:rPr>
          <w:sz w:val="24"/>
        </w:rPr>
      </w:pPr>
      <w:r>
        <w:rPr>
          <w:sz w:val="24"/>
        </w:rPr>
        <w:t>Setup an appropriate header for this</w:t>
      </w:r>
      <w:r>
        <w:rPr>
          <w:spacing w:val="-18"/>
          <w:sz w:val="24"/>
        </w:rPr>
        <w:t xml:space="preserve"> </w:t>
      </w:r>
      <w:r>
        <w:rPr>
          <w:sz w:val="24"/>
        </w:rPr>
        <w:t>spreadsheet.</w:t>
      </w:r>
    </w:p>
    <w:p w:rsidR="00AD257F" w:rsidRDefault="00184FE1">
      <w:pPr>
        <w:pStyle w:val="ListParagraph"/>
        <w:numPr>
          <w:ilvl w:val="0"/>
          <w:numId w:val="1"/>
        </w:numPr>
        <w:tabs>
          <w:tab w:val="left" w:pos="1181"/>
        </w:tabs>
        <w:rPr>
          <w:sz w:val="24"/>
        </w:rPr>
      </w:pPr>
      <w:r>
        <w:rPr>
          <w:sz w:val="24"/>
        </w:rPr>
        <w:t>Setup a page number for this spreadsheet and place it in the</w:t>
      </w:r>
      <w:r>
        <w:rPr>
          <w:spacing w:val="-26"/>
          <w:sz w:val="24"/>
        </w:rPr>
        <w:t xml:space="preserve"> </w:t>
      </w:r>
      <w:r>
        <w:rPr>
          <w:sz w:val="24"/>
        </w:rPr>
        <w:t>footer.</w:t>
      </w:r>
    </w:p>
    <w:p w:rsidR="00AD257F" w:rsidRDefault="00184FE1">
      <w:pPr>
        <w:pStyle w:val="ListParagraph"/>
        <w:numPr>
          <w:ilvl w:val="0"/>
          <w:numId w:val="1"/>
        </w:numPr>
        <w:tabs>
          <w:tab w:val="left" w:pos="1181"/>
        </w:tabs>
        <w:rPr>
          <w:sz w:val="24"/>
        </w:rPr>
      </w:pPr>
      <w:r>
        <w:rPr>
          <w:sz w:val="24"/>
        </w:rPr>
        <w:t>Save your file when done.  It will be use in the following</w:t>
      </w:r>
      <w:r>
        <w:rPr>
          <w:spacing w:val="-33"/>
          <w:sz w:val="24"/>
        </w:rPr>
        <w:t xml:space="preserve"> </w:t>
      </w:r>
      <w:r>
        <w:rPr>
          <w:sz w:val="24"/>
        </w:rPr>
        <w:t>exercise.</w:t>
      </w:r>
    </w:p>
    <w:p w:rsidR="00AD257F" w:rsidRDefault="00AD257F">
      <w:pPr>
        <w:pStyle w:val="BodyText"/>
        <w:ind w:left="0" w:firstLine="0"/>
        <w:rPr>
          <w:sz w:val="20"/>
        </w:rPr>
      </w:pPr>
    </w:p>
    <w:p w:rsidR="00AD257F" w:rsidRDefault="00AD257F">
      <w:pPr>
        <w:pStyle w:val="BodyText"/>
        <w:spacing w:before="5"/>
        <w:ind w:left="0" w:firstLine="0"/>
        <w:rPr>
          <w:sz w:val="28"/>
        </w:r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3"/>
        <w:gridCol w:w="1080"/>
        <w:gridCol w:w="540"/>
        <w:gridCol w:w="1081"/>
        <w:gridCol w:w="1080"/>
        <w:gridCol w:w="540"/>
        <w:gridCol w:w="1080"/>
        <w:gridCol w:w="1080"/>
        <w:gridCol w:w="540"/>
        <w:gridCol w:w="1081"/>
        <w:gridCol w:w="1082"/>
      </w:tblGrid>
      <w:tr w:rsidR="00AD257F">
        <w:trPr>
          <w:trHeight w:hRule="exact" w:val="239"/>
        </w:trPr>
        <w:tc>
          <w:tcPr>
            <w:tcW w:w="1083" w:type="dxa"/>
            <w:shd w:val="clear" w:color="auto" w:fill="D9D9D9"/>
          </w:tcPr>
          <w:p w:rsidR="00AD257F" w:rsidRDefault="00184FE1">
            <w:pPr>
              <w:pStyle w:val="TableParagraph"/>
              <w:spacing w:line="224" w:lineRule="exact"/>
              <w:ind w:left="266"/>
              <w:rPr>
                <w:sz w:val="20"/>
              </w:rPr>
            </w:pPr>
            <w:r>
              <w:rPr>
                <w:sz w:val="20"/>
              </w:rPr>
              <w:t>Month</w:t>
            </w:r>
          </w:p>
        </w:tc>
        <w:tc>
          <w:tcPr>
            <w:tcW w:w="1080" w:type="dxa"/>
            <w:shd w:val="clear" w:color="auto" w:fill="D9D9D9"/>
          </w:tcPr>
          <w:p w:rsidR="00AD257F" w:rsidRDefault="00184FE1">
            <w:pPr>
              <w:pStyle w:val="TableParagraph"/>
              <w:spacing w:line="224" w:lineRule="exact"/>
              <w:ind w:left="249"/>
              <w:rPr>
                <w:sz w:val="20"/>
              </w:rPr>
            </w:pPr>
            <w:r>
              <w:rPr>
                <w:sz w:val="20"/>
              </w:rPr>
              <w:t>Apples</w:t>
            </w:r>
          </w:p>
        </w:tc>
        <w:tc>
          <w:tcPr>
            <w:tcW w:w="540" w:type="dxa"/>
            <w:vMerge w:val="restart"/>
            <w:tcBorders>
              <w:top w:val="nil"/>
            </w:tcBorders>
          </w:tcPr>
          <w:p w:rsidR="00AD257F" w:rsidRDefault="00AD257F"/>
        </w:tc>
        <w:tc>
          <w:tcPr>
            <w:tcW w:w="1081" w:type="dxa"/>
            <w:shd w:val="clear" w:color="auto" w:fill="D9D9D9"/>
          </w:tcPr>
          <w:p w:rsidR="00AD257F" w:rsidRDefault="00184FE1">
            <w:pPr>
              <w:pStyle w:val="TableParagraph"/>
              <w:spacing w:line="224" w:lineRule="exact"/>
              <w:ind w:left="266"/>
              <w:rPr>
                <w:sz w:val="20"/>
              </w:rPr>
            </w:pPr>
            <w:r>
              <w:rPr>
                <w:sz w:val="20"/>
              </w:rPr>
              <w:t>Month</w:t>
            </w:r>
          </w:p>
        </w:tc>
        <w:tc>
          <w:tcPr>
            <w:tcW w:w="1080" w:type="dxa"/>
            <w:shd w:val="clear" w:color="auto" w:fill="D9D9D9"/>
          </w:tcPr>
          <w:p w:rsidR="00AD257F" w:rsidRDefault="00184FE1">
            <w:pPr>
              <w:pStyle w:val="TableParagraph"/>
              <w:spacing w:line="224" w:lineRule="exact"/>
              <w:ind w:left="194"/>
              <w:rPr>
                <w:sz w:val="20"/>
              </w:rPr>
            </w:pPr>
            <w:r>
              <w:rPr>
                <w:sz w:val="20"/>
              </w:rPr>
              <w:t>Bananas</w:t>
            </w:r>
          </w:p>
        </w:tc>
        <w:tc>
          <w:tcPr>
            <w:tcW w:w="540" w:type="dxa"/>
            <w:vMerge w:val="restart"/>
            <w:tcBorders>
              <w:top w:val="nil"/>
            </w:tcBorders>
          </w:tcPr>
          <w:p w:rsidR="00AD257F" w:rsidRDefault="00AD257F"/>
        </w:tc>
        <w:tc>
          <w:tcPr>
            <w:tcW w:w="1080" w:type="dxa"/>
            <w:shd w:val="clear" w:color="auto" w:fill="D9D9D9"/>
          </w:tcPr>
          <w:p w:rsidR="00AD257F" w:rsidRDefault="00184FE1">
            <w:pPr>
              <w:pStyle w:val="TableParagraph"/>
              <w:spacing w:line="224" w:lineRule="exact"/>
              <w:ind w:left="266"/>
              <w:rPr>
                <w:sz w:val="20"/>
              </w:rPr>
            </w:pPr>
            <w:r>
              <w:rPr>
                <w:sz w:val="20"/>
              </w:rPr>
              <w:t>Month</w:t>
            </w:r>
          </w:p>
        </w:tc>
        <w:tc>
          <w:tcPr>
            <w:tcW w:w="1080" w:type="dxa"/>
            <w:shd w:val="clear" w:color="auto" w:fill="D9D9D9"/>
          </w:tcPr>
          <w:p w:rsidR="00AD257F" w:rsidRDefault="00184FE1">
            <w:pPr>
              <w:pStyle w:val="TableParagraph"/>
              <w:spacing w:line="224" w:lineRule="exact"/>
              <w:ind w:left="199"/>
              <w:rPr>
                <w:sz w:val="20"/>
              </w:rPr>
            </w:pPr>
            <w:r>
              <w:rPr>
                <w:sz w:val="20"/>
              </w:rPr>
              <w:t>Oranges</w:t>
            </w:r>
          </w:p>
        </w:tc>
        <w:tc>
          <w:tcPr>
            <w:tcW w:w="540" w:type="dxa"/>
            <w:vMerge w:val="restart"/>
            <w:tcBorders>
              <w:top w:val="nil"/>
            </w:tcBorders>
          </w:tcPr>
          <w:p w:rsidR="00AD257F" w:rsidRDefault="00AD257F"/>
        </w:tc>
        <w:tc>
          <w:tcPr>
            <w:tcW w:w="1081" w:type="dxa"/>
            <w:shd w:val="clear" w:color="auto" w:fill="D9D9D9"/>
          </w:tcPr>
          <w:p w:rsidR="00AD257F" w:rsidRDefault="00184FE1">
            <w:pPr>
              <w:pStyle w:val="TableParagraph"/>
              <w:spacing w:line="224" w:lineRule="exact"/>
              <w:ind w:left="266"/>
              <w:rPr>
                <w:sz w:val="20"/>
              </w:rPr>
            </w:pPr>
            <w:r>
              <w:rPr>
                <w:sz w:val="20"/>
              </w:rPr>
              <w:t>Month</w:t>
            </w:r>
          </w:p>
        </w:tc>
        <w:tc>
          <w:tcPr>
            <w:tcW w:w="1082" w:type="dxa"/>
            <w:shd w:val="clear" w:color="auto" w:fill="D9D9D9"/>
          </w:tcPr>
          <w:p w:rsidR="00AD257F" w:rsidRDefault="00184FE1">
            <w:pPr>
              <w:pStyle w:val="TableParagraph"/>
              <w:spacing w:line="224" w:lineRule="exact"/>
              <w:ind w:left="160"/>
              <w:rPr>
                <w:sz w:val="20"/>
              </w:rPr>
            </w:pPr>
            <w:r>
              <w:rPr>
                <w:sz w:val="20"/>
              </w:rPr>
              <w:t>Kiwifruit</w:t>
            </w:r>
          </w:p>
        </w:tc>
      </w:tr>
      <w:tr w:rsidR="00AD257F">
        <w:trPr>
          <w:trHeight w:hRule="exact" w:val="240"/>
        </w:trPr>
        <w:tc>
          <w:tcPr>
            <w:tcW w:w="1083" w:type="dxa"/>
          </w:tcPr>
          <w:p w:rsidR="00AD257F" w:rsidRDefault="00184FE1">
            <w:pPr>
              <w:pStyle w:val="TableParagraph"/>
              <w:rPr>
                <w:sz w:val="20"/>
              </w:rPr>
            </w:pPr>
            <w:r>
              <w:rPr>
                <w:sz w:val="20"/>
              </w:rPr>
              <w:t>January</w:t>
            </w:r>
          </w:p>
        </w:tc>
        <w:tc>
          <w:tcPr>
            <w:tcW w:w="1080" w:type="dxa"/>
          </w:tcPr>
          <w:p w:rsidR="00AD257F" w:rsidRDefault="00184FE1">
            <w:pPr>
              <w:pStyle w:val="TableParagraph"/>
              <w:rPr>
                <w:sz w:val="20"/>
              </w:rPr>
            </w:pPr>
            <w:r>
              <w:rPr>
                <w:sz w:val="20"/>
              </w:rPr>
              <w:t>$2298</w:t>
            </w:r>
          </w:p>
        </w:tc>
        <w:tc>
          <w:tcPr>
            <w:tcW w:w="540" w:type="dxa"/>
            <w:vMerge/>
          </w:tcPr>
          <w:p w:rsidR="00AD257F" w:rsidRDefault="00AD257F"/>
        </w:tc>
        <w:tc>
          <w:tcPr>
            <w:tcW w:w="1081" w:type="dxa"/>
          </w:tcPr>
          <w:p w:rsidR="00AD257F" w:rsidRDefault="00184FE1">
            <w:pPr>
              <w:pStyle w:val="TableParagraph"/>
              <w:rPr>
                <w:sz w:val="20"/>
              </w:rPr>
            </w:pPr>
            <w:r>
              <w:rPr>
                <w:sz w:val="20"/>
              </w:rPr>
              <w:t>January</w:t>
            </w:r>
          </w:p>
        </w:tc>
        <w:tc>
          <w:tcPr>
            <w:tcW w:w="1080" w:type="dxa"/>
          </w:tcPr>
          <w:p w:rsidR="00AD257F" w:rsidRDefault="00184FE1">
            <w:pPr>
              <w:pStyle w:val="TableParagraph"/>
              <w:rPr>
                <w:sz w:val="20"/>
              </w:rPr>
            </w:pPr>
            <w:r>
              <w:rPr>
                <w:sz w:val="20"/>
              </w:rPr>
              <w:t>$6899.21</w:t>
            </w:r>
          </w:p>
        </w:tc>
        <w:tc>
          <w:tcPr>
            <w:tcW w:w="540" w:type="dxa"/>
            <w:vMerge/>
          </w:tcPr>
          <w:p w:rsidR="00AD257F" w:rsidRDefault="00AD257F"/>
        </w:tc>
        <w:tc>
          <w:tcPr>
            <w:tcW w:w="1080" w:type="dxa"/>
          </w:tcPr>
          <w:p w:rsidR="00AD257F" w:rsidRDefault="00184FE1">
            <w:pPr>
              <w:pStyle w:val="TableParagraph"/>
              <w:rPr>
                <w:sz w:val="20"/>
              </w:rPr>
            </w:pPr>
            <w:r>
              <w:rPr>
                <w:sz w:val="20"/>
              </w:rPr>
              <w:t>January</w:t>
            </w:r>
          </w:p>
        </w:tc>
        <w:tc>
          <w:tcPr>
            <w:tcW w:w="1080" w:type="dxa"/>
          </w:tcPr>
          <w:p w:rsidR="00AD257F" w:rsidRDefault="00184FE1">
            <w:pPr>
              <w:pStyle w:val="TableParagraph"/>
              <w:rPr>
                <w:sz w:val="20"/>
              </w:rPr>
            </w:pPr>
            <w:r>
              <w:rPr>
                <w:sz w:val="20"/>
              </w:rPr>
              <w:t>4923.88</w:t>
            </w:r>
          </w:p>
        </w:tc>
        <w:tc>
          <w:tcPr>
            <w:tcW w:w="540" w:type="dxa"/>
            <w:vMerge/>
          </w:tcPr>
          <w:p w:rsidR="00AD257F" w:rsidRDefault="00AD257F"/>
        </w:tc>
        <w:tc>
          <w:tcPr>
            <w:tcW w:w="1081" w:type="dxa"/>
          </w:tcPr>
          <w:p w:rsidR="00AD257F" w:rsidRDefault="00184FE1">
            <w:pPr>
              <w:pStyle w:val="TableParagraph"/>
              <w:rPr>
                <w:sz w:val="20"/>
              </w:rPr>
            </w:pPr>
            <w:r>
              <w:rPr>
                <w:sz w:val="20"/>
              </w:rPr>
              <w:t>January</w:t>
            </w:r>
          </w:p>
        </w:tc>
        <w:tc>
          <w:tcPr>
            <w:tcW w:w="1082" w:type="dxa"/>
          </w:tcPr>
          <w:p w:rsidR="00AD257F" w:rsidRDefault="00184FE1">
            <w:pPr>
              <w:pStyle w:val="TableParagraph"/>
              <w:rPr>
                <w:sz w:val="20"/>
              </w:rPr>
            </w:pPr>
            <w:r>
              <w:rPr>
                <w:sz w:val="20"/>
              </w:rPr>
              <w:t>3349.12</w:t>
            </w:r>
          </w:p>
        </w:tc>
      </w:tr>
      <w:tr w:rsidR="00AD257F">
        <w:trPr>
          <w:trHeight w:hRule="exact" w:val="240"/>
        </w:trPr>
        <w:tc>
          <w:tcPr>
            <w:tcW w:w="1083" w:type="dxa"/>
          </w:tcPr>
          <w:p w:rsidR="00AD257F" w:rsidRDefault="00184FE1">
            <w:pPr>
              <w:pStyle w:val="TableParagraph"/>
              <w:rPr>
                <w:sz w:val="20"/>
              </w:rPr>
            </w:pPr>
            <w:r>
              <w:rPr>
                <w:sz w:val="20"/>
              </w:rPr>
              <w:t>February</w:t>
            </w:r>
          </w:p>
        </w:tc>
        <w:tc>
          <w:tcPr>
            <w:tcW w:w="1080" w:type="dxa"/>
          </w:tcPr>
          <w:p w:rsidR="00AD257F" w:rsidRDefault="00184FE1">
            <w:pPr>
              <w:pStyle w:val="TableParagraph"/>
              <w:rPr>
                <w:sz w:val="20"/>
              </w:rPr>
            </w:pPr>
            <w:r>
              <w:rPr>
                <w:sz w:val="20"/>
              </w:rPr>
              <w:t>$3512.56</w:t>
            </w:r>
          </w:p>
        </w:tc>
        <w:tc>
          <w:tcPr>
            <w:tcW w:w="540" w:type="dxa"/>
            <w:vMerge/>
          </w:tcPr>
          <w:p w:rsidR="00AD257F" w:rsidRDefault="00AD257F"/>
        </w:tc>
        <w:tc>
          <w:tcPr>
            <w:tcW w:w="1081" w:type="dxa"/>
          </w:tcPr>
          <w:p w:rsidR="00AD257F" w:rsidRDefault="00184FE1">
            <w:pPr>
              <w:pStyle w:val="TableParagraph"/>
              <w:rPr>
                <w:sz w:val="20"/>
              </w:rPr>
            </w:pPr>
            <w:r>
              <w:rPr>
                <w:sz w:val="20"/>
              </w:rPr>
              <w:t>February</w:t>
            </w:r>
          </w:p>
        </w:tc>
        <w:tc>
          <w:tcPr>
            <w:tcW w:w="1080" w:type="dxa"/>
          </w:tcPr>
          <w:p w:rsidR="00AD257F" w:rsidRDefault="00184FE1">
            <w:pPr>
              <w:pStyle w:val="TableParagraph"/>
              <w:rPr>
                <w:sz w:val="20"/>
              </w:rPr>
            </w:pPr>
            <w:r>
              <w:rPr>
                <w:sz w:val="20"/>
              </w:rPr>
              <w:t>$6755.33</w:t>
            </w:r>
          </w:p>
        </w:tc>
        <w:tc>
          <w:tcPr>
            <w:tcW w:w="540" w:type="dxa"/>
            <w:vMerge/>
          </w:tcPr>
          <w:p w:rsidR="00AD257F" w:rsidRDefault="00AD257F"/>
        </w:tc>
        <w:tc>
          <w:tcPr>
            <w:tcW w:w="1080" w:type="dxa"/>
          </w:tcPr>
          <w:p w:rsidR="00AD257F" w:rsidRDefault="00184FE1">
            <w:pPr>
              <w:pStyle w:val="TableParagraph"/>
              <w:rPr>
                <w:sz w:val="20"/>
              </w:rPr>
            </w:pPr>
            <w:r>
              <w:rPr>
                <w:sz w:val="20"/>
              </w:rPr>
              <w:t>February</w:t>
            </w:r>
          </w:p>
        </w:tc>
        <w:tc>
          <w:tcPr>
            <w:tcW w:w="1080" w:type="dxa"/>
          </w:tcPr>
          <w:p w:rsidR="00AD257F" w:rsidRDefault="00184FE1">
            <w:pPr>
              <w:pStyle w:val="TableParagraph"/>
              <w:rPr>
                <w:sz w:val="20"/>
              </w:rPr>
            </w:pPr>
            <w:r>
              <w:rPr>
                <w:sz w:val="20"/>
              </w:rPr>
              <w:t>4444.99</w:t>
            </w:r>
          </w:p>
        </w:tc>
        <w:tc>
          <w:tcPr>
            <w:tcW w:w="540" w:type="dxa"/>
            <w:vMerge/>
          </w:tcPr>
          <w:p w:rsidR="00AD257F" w:rsidRDefault="00AD257F"/>
        </w:tc>
        <w:tc>
          <w:tcPr>
            <w:tcW w:w="1081" w:type="dxa"/>
          </w:tcPr>
          <w:p w:rsidR="00AD257F" w:rsidRDefault="00184FE1">
            <w:pPr>
              <w:pStyle w:val="TableParagraph"/>
              <w:rPr>
                <w:sz w:val="20"/>
              </w:rPr>
            </w:pPr>
            <w:r>
              <w:rPr>
                <w:sz w:val="20"/>
              </w:rPr>
              <w:t>February</w:t>
            </w:r>
          </w:p>
        </w:tc>
        <w:tc>
          <w:tcPr>
            <w:tcW w:w="1082" w:type="dxa"/>
          </w:tcPr>
          <w:p w:rsidR="00AD257F" w:rsidRDefault="00184FE1">
            <w:pPr>
              <w:pStyle w:val="TableParagraph"/>
              <w:rPr>
                <w:sz w:val="20"/>
              </w:rPr>
            </w:pPr>
            <w:r>
              <w:rPr>
                <w:sz w:val="20"/>
              </w:rPr>
              <w:t>3899.87</w:t>
            </w:r>
          </w:p>
        </w:tc>
      </w:tr>
      <w:tr w:rsidR="00AD257F">
        <w:trPr>
          <w:trHeight w:hRule="exact" w:val="240"/>
        </w:trPr>
        <w:tc>
          <w:tcPr>
            <w:tcW w:w="1083" w:type="dxa"/>
          </w:tcPr>
          <w:p w:rsidR="00AD257F" w:rsidRDefault="00184FE1">
            <w:pPr>
              <w:pStyle w:val="TableParagraph"/>
              <w:spacing w:line="224" w:lineRule="exact"/>
              <w:rPr>
                <w:sz w:val="20"/>
              </w:rPr>
            </w:pPr>
            <w:r>
              <w:rPr>
                <w:sz w:val="20"/>
              </w:rPr>
              <w:t>March</w:t>
            </w:r>
          </w:p>
        </w:tc>
        <w:tc>
          <w:tcPr>
            <w:tcW w:w="1080" w:type="dxa"/>
          </w:tcPr>
          <w:p w:rsidR="00AD257F" w:rsidRDefault="00184FE1">
            <w:pPr>
              <w:pStyle w:val="TableParagraph"/>
              <w:spacing w:line="224" w:lineRule="exact"/>
              <w:rPr>
                <w:sz w:val="20"/>
              </w:rPr>
            </w:pPr>
            <w:r>
              <w:rPr>
                <w:sz w:val="20"/>
              </w:rPr>
              <w:t>$4929.67</w:t>
            </w:r>
          </w:p>
        </w:tc>
        <w:tc>
          <w:tcPr>
            <w:tcW w:w="540" w:type="dxa"/>
            <w:vMerge/>
          </w:tcPr>
          <w:p w:rsidR="00AD257F" w:rsidRDefault="00AD257F"/>
        </w:tc>
        <w:tc>
          <w:tcPr>
            <w:tcW w:w="1081" w:type="dxa"/>
          </w:tcPr>
          <w:p w:rsidR="00AD257F" w:rsidRDefault="00184FE1">
            <w:pPr>
              <w:pStyle w:val="TableParagraph"/>
              <w:spacing w:line="224" w:lineRule="exact"/>
              <w:rPr>
                <w:sz w:val="20"/>
              </w:rPr>
            </w:pPr>
            <w:r>
              <w:rPr>
                <w:sz w:val="20"/>
              </w:rPr>
              <w:t>March</w:t>
            </w:r>
          </w:p>
        </w:tc>
        <w:tc>
          <w:tcPr>
            <w:tcW w:w="1080" w:type="dxa"/>
          </w:tcPr>
          <w:p w:rsidR="00AD257F" w:rsidRDefault="00184FE1">
            <w:pPr>
              <w:pStyle w:val="TableParagraph"/>
              <w:spacing w:line="224" w:lineRule="exact"/>
              <w:rPr>
                <w:sz w:val="20"/>
              </w:rPr>
            </w:pPr>
            <w:r>
              <w:rPr>
                <w:sz w:val="20"/>
              </w:rPr>
              <w:t>$6541</w:t>
            </w:r>
          </w:p>
        </w:tc>
        <w:tc>
          <w:tcPr>
            <w:tcW w:w="540" w:type="dxa"/>
            <w:vMerge/>
          </w:tcPr>
          <w:p w:rsidR="00AD257F" w:rsidRDefault="00AD257F"/>
        </w:tc>
        <w:tc>
          <w:tcPr>
            <w:tcW w:w="1080" w:type="dxa"/>
          </w:tcPr>
          <w:p w:rsidR="00AD257F" w:rsidRDefault="00184FE1">
            <w:pPr>
              <w:pStyle w:val="TableParagraph"/>
              <w:spacing w:line="224" w:lineRule="exact"/>
              <w:rPr>
                <w:sz w:val="20"/>
              </w:rPr>
            </w:pPr>
            <w:r>
              <w:rPr>
                <w:sz w:val="20"/>
              </w:rPr>
              <w:t>March</w:t>
            </w:r>
          </w:p>
        </w:tc>
        <w:tc>
          <w:tcPr>
            <w:tcW w:w="1080" w:type="dxa"/>
          </w:tcPr>
          <w:p w:rsidR="00AD257F" w:rsidRDefault="00184FE1">
            <w:pPr>
              <w:pStyle w:val="TableParagraph"/>
              <w:spacing w:line="224" w:lineRule="exact"/>
              <w:rPr>
                <w:sz w:val="20"/>
              </w:rPr>
            </w:pPr>
            <w:r>
              <w:rPr>
                <w:sz w:val="20"/>
              </w:rPr>
              <w:t>3851</w:t>
            </w:r>
          </w:p>
        </w:tc>
        <w:tc>
          <w:tcPr>
            <w:tcW w:w="540" w:type="dxa"/>
            <w:vMerge/>
          </w:tcPr>
          <w:p w:rsidR="00AD257F" w:rsidRDefault="00AD257F"/>
        </w:tc>
        <w:tc>
          <w:tcPr>
            <w:tcW w:w="1081" w:type="dxa"/>
          </w:tcPr>
          <w:p w:rsidR="00AD257F" w:rsidRDefault="00184FE1">
            <w:pPr>
              <w:pStyle w:val="TableParagraph"/>
              <w:spacing w:line="224" w:lineRule="exact"/>
              <w:rPr>
                <w:sz w:val="20"/>
              </w:rPr>
            </w:pPr>
            <w:r>
              <w:rPr>
                <w:sz w:val="20"/>
              </w:rPr>
              <w:t>March</w:t>
            </w:r>
          </w:p>
        </w:tc>
        <w:tc>
          <w:tcPr>
            <w:tcW w:w="1082" w:type="dxa"/>
          </w:tcPr>
          <w:p w:rsidR="00AD257F" w:rsidRDefault="00184FE1">
            <w:pPr>
              <w:pStyle w:val="TableParagraph"/>
              <w:spacing w:line="224" w:lineRule="exact"/>
              <w:rPr>
                <w:sz w:val="20"/>
              </w:rPr>
            </w:pPr>
            <w:r>
              <w:rPr>
                <w:sz w:val="20"/>
              </w:rPr>
              <w:t>4336</w:t>
            </w:r>
          </w:p>
        </w:tc>
      </w:tr>
      <w:tr w:rsidR="00AD257F">
        <w:trPr>
          <w:trHeight w:hRule="exact" w:val="240"/>
        </w:trPr>
        <w:tc>
          <w:tcPr>
            <w:tcW w:w="1083" w:type="dxa"/>
          </w:tcPr>
          <w:p w:rsidR="00AD257F" w:rsidRDefault="00184FE1">
            <w:pPr>
              <w:pStyle w:val="TableParagraph"/>
              <w:rPr>
                <w:sz w:val="20"/>
              </w:rPr>
            </w:pPr>
            <w:r>
              <w:rPr>
                <w:sz w:val="20"/>
              </w:rPr>
              <w:t>April</w:t>
            </w:r>
          </w:p>
        </w:tc>
        <w:tc>
          <w:tcPr>
            <w:tcW w:w="1080" w:type="dxa"/>
          </w:tcPr>
          <w:p w:rsidR="00AD257F" w:rsidRDefault="00184FE1">
            <w:pPr>
              <w:pStyle w:val="TableParagraph"/>
              <w:rPr>
                <w:sz w:val="20"/>
              </w:rPr>
            </w:pPr>
            <w:r>
              <w:rPr>
                <w:sz w:val="20"/>
              </w:rPr>
              <w:t>$5883</w:t>
            </w:r>
          </w:p>
        </w:tc>
        <w:tc>
          <w:tcPr>
            <w:tcW w:w="540" w:type="dxa"/>
            <w:vMerge/>
          </w:tcPr>
          <w:p w:rsidR="00AD257F" w:rsidRDefault="00AD257F"/>
        </w:tc>
        <w:tc>
          <w:tcPr>
            <w:tcW w:w="1081" w:type="dxa"/>
          </w:tcPr>
          <w:p w:rsidR="00AD257F" w:rsidRDefault="00184FE1">
            <w:pPr>
              <w:pStyle w:val="TableParagraph"/>
              <w:rPr>
                <w:sz w:val="20"/>
              </w:rPr>
            </w:pPr>
            <w:r>
              <w:rPr>
                <w:sz w:val="20"/>
              </w:rPr>
              <w:t>April</w:t>
            </w:r>
          </w:p>
        </w:tc>
        <w:tc>
          <w:tcPr>
            <w:tcW w:w="1080" w:type="dxa"/>
          </w:tcPr>
          <w:p w:rsidR="00AD257F" w:rsidRDefault="00184FE1">
            <w:pPr>
              <w:pStyle w:val="TableParagraph"/>
              <w:rPr>
                <w:sz w:val="20"/>
              </w:rPr>
            </w:pPr>
            <w:r>
              <w:rPr>
                <w:sz w:val="20"/>
              </w:rPr>
              <w:t>$6032.79</w:t>
            </w:r>
          </w:p>
        </w:tc>
        <w:tc>
          <w:tcPr>
            <w:tcW w:w="540" w:type="dxa"/>
            <w:vMerge/>
          </w:tcPr>
          <w:p w:rsidR="00AD257F" w:rsidRDefault="00AD257F"/>
        </w:tc>
        <w:tc>
          <w:tcPr>
            <w:tcW w:w="1080" w:type="dxa"/>
          </w:tcPr>
          <w:p w:rsidR="00AD257F" w:rsidRDefault="00184FE1">
            <w:pPr>
              <w:pStyle w:val="TableParagraph"/>
              <w:rPr>
                <w:sz w:val="20"/>
              </w:rPr>
            </w:pPr>
            <w:r>
              <w:rPr>
                <w:sz w:val="20"/>
              </w:rPr>
              <w:t>April</w:t>
            </w:r>
          </w:p>
        </w:tc>
        <w:tc>
          <w:tcPr>
            <w:tcW w:w="1080" w:type="dxa"/>
          </w:tcPr>
          <w:p w:rsidR="00AD257F" w:rsidRDefault="00184FE1">
            <w:pPr>
              <w:pStyle w:val="TableParagraph"/>
              <w:rPr>
                <w:sz w:val="20"/>
              </w:rPr>
            </w:pPr>
            <w:r>
              <w:rPr>
                <w:sz w:val="20"/>
              </w:rPr>
              <w:t>3399.88</w:t>
            </w:r>
          </w:p>
        </w:tc>
        <w:tc>
          <w:tcPr>
            <w:tcW w:w="540" w:type="dxa"/>
            <w:vMerge/>
          </w:tcPr>
          <w:p w:rsidR="00AD257F" w:rsidRDefault="00AD257F"/>
        </w:tc>
        <w:tc>
          <w:tcPr>
            <w:tcW w:w="1081" w:type="dxa"/>
          </w:tcPr>
          <w:p w:rsidR="00AD257F" w:rsidRDefault="00184FE1">
            <w:pPr>
              <w:pStyle w:val="TableParagraph"/>
              <w:rPr>
                <w:sz w:val="20"/>
              </w:rPr>
            </w:pPr>
            <w:r>
              <w:rPr>
                <w:sz w:val="20"/>
              </w:rPr>
              <w:t>April</w:t>
            </w:r>
          </w:p>
        </w:tc>
        <w:tc>
          <w:tcPr>
            <w:tcW w:w="1082" w:type="dxa"/>
          </w:tcPr>
          <w:p w:rsidR="00AD257F" w:rsidRDefault="00184FE1">
            <w:pPr>
              <w:pStyle w:val="TableParagraph"/>
              <w:rPr>
                <w:sz w:val="20"/>
              </w:rPr>
            </w:pPr>
            <w:r>
              <w:rPr>
                <w:sz w:val="20"/>
              </w:rPr>
              <w:t>4892.01</w:t>
            </w:r>
          </w:p>
        </w:tc>
      </w:tr>
      <w:tr w:rsidR="00AD257F">
        <w:trPr>
          <w:trHeight w:hRule="exact" w:val="240"/>
        </w:trPr>
        <w:tc>
          <w:tcPr>
            <w:tcW w:w="1083" w:type="dxa"/>
          </w:tcPr>
          <w:p w:rsidR="00AD257F" w:rsidRDefault="00184FE1">
            <w:pPr>
              <w:pStyle w:val="TableParagraph"/>
              <w:rPr>
                <w:sz w:val="20"/>
              </w:rPr>
            </w:pPr>
            <w:r>
              <w:rPr>
                <w:sz w:val="20"/>
              </w:rPr>
              <w:t>May</w:t>
            </w:r>
          </w:p>
        </w:tc>
        <w:tc>
          <w:tcPr>
            <w:tcW w:w="1080" w:type="dxa"/>
          </w:tcPr>
          <w:p w:rsidR="00AD257F" w:rsidRDefault="00184FE1">
            <w:pPr>
              <w:pStyle w:val="TableParagraph"/>
              <w:rPr>
                <w:sz w:val="20"/>
              </w:rPr>
            </w:pPr>
            <w:r>
              <w:rPr>
                <w:sz w:val="20"/>
              </w:rPr>
              <w:t>$6237.77</w:t>
            </w:r>
          </w:p>
        </w:tc>
        <w:tc>
          <w:tcPr>
            <w:tcW w:w="540" w:type="dxa"/>
            <w:vMerge/>
          </w:tcPr>
          <w:p w:rsidR="00AD257F" w:rsidRDefault="00AD257F"/>
        </w:tc>
        <w:tc>
          <w:tcPr>
            <w:tcW w:w="1081" w:type="dxa"/>
          </w:tcPr>
          <w:p w:rsidR="00AD257F" w:rsidRDefault="00184FE1">
            <w:pPr>
              <w:pStyle w:val="TableParagraph"/>
              <w:rPr>
                <w:sz w:val="20"/>
              </w:rPr>
            </w:pPr>
            <w:r>
              <w:rPr>
                <w:sz w:val="20"/>
              </w:rPr>
              <w:t>May</w:t>
            </w:r>
          </w:p>
        </w:tc>
        <w:tc>
          <w:tcPr>
            <w:tcW w:w="1080" w:type="dxa"/>
          </w:tcPr>
          <w:p w:rsidR="00AD257F" w:rsidRDefault="00184FE1">
            <w:pPr>
              <w:pStyle w:val="TableParagraph"/>
              <w:rPr>
                <w:sz w:val="20"/>
              </w:rPr>
            </w:pPr>
            <w:r>
              <w:rPr>
                <w:sz w:val="20"/>
              </w:rPr>
              <w:t>$5822.72</w:t>
            </w:r>
          </w:p>
        </w:tc>
        <w:tc>
          <w:tcPr>
            <w:tcW w:w="540" w:type="dxa"/>
            <w:vMerge/>
          </w:tcPr>
          <w:p w:rsidR="00AD257F" w:rsidRDefault="00AD257F"/>
        </w:tc>
        <w:tc>
          <w:tcPr>
            <w:tcW w:w="1080" w:type="dxa"/>
          </w:tcPr>
          <w:p w:rsidR="00AD257F" w:rsidRDefault="00184FE1">
            <w:pPr>
              <w:pStyle w:val="TableParagraph"/>
              <w:rPr>
                <w:sz w:val="20"/>
              </w:rPr>
            </w:pPr>
            <w:r>
              <w:rPr>
                <w:sz w:val="20"/>
              </w:rPr>
              <w:t>May</w:t>
            </w:r>
          </w:p>
        </w:tc>
        <w:tc>
          <w:tcPr>
            <w:tcW w:w="1080" w:type="dxa"/>
          </w:tcPr>
          <w:p w:rsidR="00AD257F" w:rsidRDefault="00184FE1">
            <w:pPr>
              <w:pStyle w:val="TableParagraph"/>
              <w:rPr>
                <w:sz w:val="20"/>
              </w:rPr>
            </w:pPr>
            <w:r>
              <w:rPr>
                <w:sz w:val="20"/>
              </w:rPr>
              <w:t>3020.03</w:t>
            </w:r>
          </w:p>
        </w:tc>
        <w:tc>
          <w:tcPr>
            <w:tcW w:w="540" w:type="dxa"/>
            <w:vMerge/>
          </w:tcPr>
          <w:p w:rsidR="00AD257F" w:rsidRDefault="00AD257F"/>
        </w:tc>
        <w:tc>
          <w:tcPr>
            <w:tcW w:w="1081" w:type="dxa"/>
          </w:tcPr>
          <w:p w:rsidR="00AD257F" w:rsidRDefault="00184FE1">
            <w:pPr>
              <w:pStyle w:val="TableParagraph"/>
              <w:rPr>
                <w:sz w:val="20"/>
              </w:rPr>
            </w:pPr>
            <w:r>
              <w:rPr>
                <w:sz w:val="20"/>
              </w:rPr>
              <w:t>May</w:t>
            </w:r>
          </w:p>
        </w:tc>
        <w:tc>
          <w:tcPr>
            <w:tcW w:w="1082" w:type="dxa"/>
          </w:tcPr>
          <w:p w:rsidR="00AD257F" w:rsidRDefault="00184FE1">
            <w:pPr>
              <w:pStyle w:val="TableParagraph"/>
              <w:rPr>
                <w:sz w:val="20"/>
              </w:rPr>
            </w:pPr>
            <w:r>
              <w:rPr>
                <w:sz w:val="20"/>
              </w:rPr>
              <w:t>5217.97</w:t>
            </w:r>
          </w:p>
        </w:tc>
      </w:tr>
      <w:tr w:rsidR="00AD257F">
        <w:trPr>
          <w:trHeight w:hRule="exact" w:val="240"/>
        </w:trPr>
        <w:tc>
          <w:tcPr>
            <w:tcW w:w="1083" w:type="dxa"/>
          </w:tcPr>
          <w:p w:rsidR="00AD257F" w:rsidRDefault="00184FE1">
            <w:pPr>
              <w:pStyle w:val="TableParagraph"/>
              <w:rPr>
                <w:sz w:val="20"/>
              </w:rPr>
            </w:pPr>
            <w:r>
              <w:rPr>
                <w:sz w:val="20"/>
              </w:rPr>
              <w:t>June</w:t>
            </w:r>
          </w:p>
        </w:tc>
        <w:tc>
          <w:tcPr>
            <w:tcW w:w="1080" w:type="dxa"/>
          </w:tcPr>
          <w:p w:rsidR="00AD257F" w:rsidRDefault="00184FE1">
            <w:pPr>
              <w:pStyle w:val="TableParagraph"/>
              <w:rPr>
                <w:sz w:val="20"/>
              </w:rPr>
            </w:pPr>
            <w:r>
              <w:rPr>
                <w:sz w:val="20"/>
              </w:rPr>
              <w:t>$6566.78</w:t>
            </w:r>
          </w:p>
        </w:tc>
        <w:tc>
          <w:tcPr>
            <w:tcW w:w="540" w:type="dxa"/>
            <w:vMerge/>
          </w:tcPr>
          <w:p w:rsidR="00AD257F" w:rsidRDefault="00AD257F"/>
        </w:tc>
        <w:tc>
          <w:tcPr>
            <w:tcW w:w="1081" w:type="dxa"/>
          </w:tcPr>
          <w:p w:rsidR="00AD257F" w:rsidRDefault="00184FE1">
            <w:pPr>
              <w:pStyle w:val="TableParagraph"/>
              <w:rPr>
                <w:sz w:val="20"/>
              </w:rPr>
            </w:pPr>
            <w:r>
              <w:rPr>
                <w:sz w:val="20"/>
              </w:rPr>
              <w:t>June</w:t>
            </w:r>
          </w:p>
        </w:tc>
        <w:tc>
          <w:tcPr>
            <w:tcW w:w="1080" w:type="dxa"/>
          </w:tcPr>
          <w:p w:rsidR="00AD257F" w:rsidRDefault="00184FE1">
            <w:pPr>
              <w:pStyle w:val="TableParagraph"/>
              <w:rPr>
                <w:sz w:val="20"/>
              </w:rPr>
            </w:pPr>
            <w:r>
              <w:rPr>
                <w:sz w:val="20"/>
              </w:rPr>
              <w:t>$5968</w:t>
            </w:r>
          </w:p>
        </w:tc>
        <w:tc>
          <w:tcPr>
            <w:tcW w:w="540" w:type="dxa"/>
            <w:vMerge/>
          </w:tcPr>
          <w:p w:rsidR="00AD257F" w:rsidRDefault="00AD257F"/>
        </w:tc>
        <w:tc>
          <w:tcPr>
            <w:tcW w:w="1080" w:type="dxa"/>
          </w:tcPr>
          <w:p w:rsidR="00AD257F" w:rsidRDefault="00184FE1">
            <w:pPr>
              <w:pStyle w:val="TableParagraph"/>
              <w:rPr>
                <w:sz w:val="20"/>
              </w:rPr>
            </w:pPr>
            <w:r>
              <w:rPr>
                <w:sz w:val="20"/>
              </w:rPr>
              <w:t>June</w:t>
            </w:r>
          </w:p>
        </w:tc>
        <w:tc>
          <w:tcPr>
            <w:tcW w:w="1080" w:type="dxa"/>
          </w:tcPr>
          <w:p w:rsidR="00AD257F" w:rsidRDefault="00184FE1">
            <w:pPr>
              <w:pStyle w:val="TableParagraph"/>
              <w:rPr>
                <w:sz w:val="20"/>
              </w:rPr>
            </w:pPr>
            <w:r>
              <w:rPr>
                <w:sz w:val="20"/>
              </w:rPr>
              <w:t>3411.89</w:t>
            </w:r>
          </w:p>
        </w:tc>
        <w:tc>
          <w:tcPr>
            <w:tcW w:w="540" w:type="dxa"/>
            <w:vMerge/>
          </w:tcPr>
          <w:p w:rsidR="00AD257F" w:rsidRDefault="00AD257F"/>
        </w:tc>
        <w:tc>
          <w:tcPr>
            <w:tcW w:w="1081" w:type="dxa"/>
          </w:tcPr>
          <w:p w:rsidR="00AD257F" w:rsidRDefault="00184FE1">
            <w:pPr>
              <w:pStyle w:val="TableParagraph"/>
              <w:rPr>
                <w:sz w:val="20"/>
              </w:rPr>
            </w:pPr>
            <w:r>
              <w:rPr>
                <w:sz w:val="20"/>
              </w:rPr>
              <w:t>June</w:t>
            </w:r>
          </w:p>
        </w:tc>
        <w:tc>
          <w:tcPr>
            <w:tcW w:w="1082" w:type="dxa"/>
          </w:tcPr>
          <w:p w:rsidR="00AD257F" w:rsidRDefault="00184FE1">
            <w:pPr>
              <w:pStyle w:val="TableParagraph"/>
              <w:rPr>
                <w:sz w:val="20"/>
              </w:rPr>
            </w:pPr>
            <w:r>
              <w:rPr>
                <w:sz w:val="20"/>
              </w:rPr>
              <w:t>4764.1</w:t>
            </w:r>
          </w:p>
        </w:tc>
      </w:tr>
      <w:tr w:rsidR="00AD257F">
        <w:trPr>
          <w:trHeight w:hRule="exact" w:val="240"/>
        </w:trPr>
        <w:tc>
          <w:tcPr>
            <w:tcW w:w="1083" w:type="dxa"/>
          </w:tcPr>
          <w:p w:rsidR="00AD257F" w:rsidRDefault="00184FE1">
            <w:pPr>
              <w:pStyle w:val="TableParagraph"/>
              <w:rPr>
                <w:sz w:val="20"/>
              </w:rPr>
            </w:pPr>
            <w:r>
              <w:rPr>
                <w:sz w:val="20"/>
              </w:rPr>
              <w:t>July</w:t>
            </w:r>
          </w:p>
        </w:tc>
        <w:tc>
          <w:tcPr>
            <w:tcW w:w="1080" w:type="dxa"/>
          </w:tcPr>
          <w:p w:rsidR="00AD257F" w:rsidRDefault="00184FE1">
            <w:pPr>
              <w:pStyle w:val="TableParagraph"/>
              <w:rPr>
                <w:sz w:val="20"/>
              </w:rPr>
            </w:pPr>
            <w:r>
              <w:rPr>
                <w:sz w:val="20"/>
              </w:rPr>
              <w:t>$6213.88</w:t>
            </w:r>
          </w:p>
        </w:tc>
        <w:tc>
          <w:tcPr>
            <w:tcW w:w="540" w:type="dxa"/>
            <w:vMerge/>
          </w:tcPr>
          <w:p w:rsidR="00AD257F" w:rsidRDefault="00AD257F"/>
        </w:tc>
        <w:tc>
          <w:tcPr>
            <w:tcW w:w="1081" w:type="dxa"/>
          </w:tcPr>
          <w:p w:rsidR="00AD257F" w:rsidRDefault="00184FE1">
            <w:pPr>
              <w:pStyle w:val="TableParagraph"/>
              <w:rPr>
                <w:sz w:val="20"/>
              </w:rPr>
            </w:pPr>
            <w:r>
              <w:rPr>
                <w:sz w:val="20"/>
              </w:rPr>
              <w:t>July</w:t>
            </w:r>
          </w:p>
        </w:tc>
        <w:tc>
          <w:tcPr>
            <w:tcW w:w="1080" w:type="dxa"/>
          </w:tcPr>
          <w:p w:rsidR="00AD257F" w:rsidRDefault="00184FE1">
            <w:pPr>
              <w:pStyle w:val="TableParagraph"/>
              <w:rPr>
                <w:sz w:val="20"/>
              </w:rPr>
            </w:pPr>
            <w:r>
              <w:rPr>
                <w:sz w:val="20"/>
              </w:rPr>
              <w:t>$6333.33</w:t>
            </w:r>
          </w:p>
        </w:tc>
        <w:tc>
          <w:tcPr>
            <w:tcW w:w="540" w:type="dxa"/>
            <w:vMerge/>
          </w:tcPr>
          <w:p w:rsidR="00AD257F" w:rsidRDefault="00AD257F"/>
        </w:tc>
        <w:tc>
          <w:tcPr>
            <w:tcW w:w="1080" w:type="dxa"/>
          </w:tcPr>
          <w:p w:rsidR="00AD257F" w:rsidRDefault="00184FE1">
            <w:pPr>
              <w:pStyle w:val="TableParagraph"/>
              <w:rPr>
                <w:sz w:val="20"/>
              </w:rPr>
            </w:pPr>
            <w:r>
              <w:rPr>
                <w:sz w:val="20"/>
              </w:rPr>
              <w:t>July</w:t>
            </w:r>
          </w:p>
        </w:tc>
        <w:tc>
          <w:tcPr>
            <w:tcW w:w="1080" w:type="dxa"/>
          </w:tcPr>
          <w:p w:rsidR="00AD257F" w:rsidRDefault="00184FE1">
            <w:pPr>
              <w:pStyle w:val="TableParagraph"/>
              <w:rPr>
                <w:sz w:val="20"/>
              </w:rPr>
            </w:pPr>
            <w:r>
              <w:rPr>
                <w:sz w:val="20"/>
              </w:rPr>
              <w:t>3567.09</w:t>
            </w:r>
          </w:p>
        </w:tc>
        <w:tc>
          <w:tcPr>
            <w:tcW w:w="540" w:type="dxa"/>
            <w:vMerge/>
          </w:tcPr>
          <w:p w:rsidR="00AD257F" w:rsidRDefault="00AD257F"/>
        </w:tc>
        <w:tc>
          <w:tcPr>
            <w:tcW w:w="1081" w:type="dxa"/>
          </w:tcPr>
          <w:p w:rsidR="00AD257F" w:rsidRDefault="00184FE1">
            <w:pPr>
              <w:pStyle w:val="TableParagraph"/>
              <w:rPr>
                <w:sz w:val="20"/>
              </w:rPr>
            </w:pPr>
            <w:r>
              <w:rPr>
                <w:sz w:val="20"/>
              </w:rPr>
              <w:t>July</w:t>
            </w:r>
          </w:p>
        </w:tc>
        <w:tc>
          <w:tcPr>
            <w:tcW w:w="1082" w:type="dxa"/>
          </w:tcPr>
          <w:p w:rsidR="00AD257F" w:rsidRDefault="00184FE1">
            <w:pPr>
              <w:pStyle w:val="TableParagraph"/>
              <w:rPr>
                <w:sz w:val="20"/>
              </w:rPr>
            </w:pPr>
            <w:r>
              <w:rPr>
                <w:sz w:val="20"/>
              </w:rPr>
              <w:t>4523.22</w:t>
            </w:r>
          </w:p>
        </w:tc>
      </w:tr>
      <w:tr w:rsidR="00AD257F">
        <w:trPr>
          <w:trHeight w:hRule="exact" w:val="240"/>
        </w:trPr>
        <w:tc>
          <w:tcPr>
            <w:tcW w:w="1083" w:type="dxa"/>
          </w:tcPr>
          <w:p w:rsidR="00AD257F" w:rsidRDefault="00184FE1">
            <w:pPr>
              <w:pStyle w:val="TableParagraph"/>
              <w:rPr>
                <w:sz w:val="20"/>
              </w:rPr>
            </w:pPr>
            <w:r>
              <w:rPr>
                <w:sz w:val="20"/>
              </w:rPr>
              <w:t>August</w:t>
            </w:r>
          </w:p>
        </w:tc>
        <w:tc>
          <w:tcPr>
            <w:tcW w:w="1080" w:type="dxa"/>
          </w:tcPr>
          <w:p w:rsidR="00AD257F" w:rsidRDefault="00184FE1">
            <w:pPr>
              <w:pStyle w:val="TableParagraph"/>
              <w:rPr>
                <w:sz w:val="20"/>
              </w:rPr>
            </w:pPr>
            <w:r>
              <w:rPr>
                <w:sz w:val="20"/>
              </w:rPr>
              <w:t>$6001</w:t>
            </w:r>
          </w:p>
        </w:tc>
        <w:tc>
          <w:tcPr>
            <w:tcW w:w="540" w:type="dxa"/>
            <w:vMerge/>
          </w:tcPr>
          <w:p w:rsidR="00AD257F" w:rsidRDefault="00AD257F"/>
        </w:tc>
        <w:tc>
          <w:tcPr>
            <w:tcW w:w="1081" w:type="dxa"/>
          </w:tcPr>
          <w:p w:rsidR="00AD257F" w:rsidRDefault="00184FE1">
            <w:pPr>
              <w:pStyle w:val="TableParagraph"/>
              <w:rPr>
                <w:sz w:val="20"/>
              </w:rPr>
            </w:pPr>
            <w:r>
              <w:rPr>
                <w:sz w:val="20"/>
              </w:rPr>
              <w:t>August</w:t>
            </w:r>
          </w:p>
        </w:tc>
        <w:tc>
          <w:tcPr>
            <w:tcW w:w="1080" w:type="dxa"/>
          </w:tcPr>
          <w:p w:rsidR="00AD257F" w:rsidRDefault="00184FE1">
            <w:pPr>
              <w:pStyle w:val="TableParagraph"/>
              <w:rPr>
                <w:sz w:val="20"/>
              </w:rPr>
            </w:pPr>
            <w:r>
              <w:rPr>
                <w:sz w:val="20"/>
              </w:rPr>
              <w:t>$6544.11</w:t>
            </w:r>
          </w:p>
        </w:tc>
        <w:tc>
          <w:tcPr>
            <w:tcW w:w="540" w:type="dxa"/>
            <w:vMerge/>
          </w:tcPr>
          <w:p w:rsidR="00AD257F" w:rsidRDefault="00AD257F"/>
        </w:tc>
        <w:tc>
          <w:tcPr>
            <w:tcW w:w="1080" w:type="dxa"/>
          </w:tcPr>
          <w:p w:rsidR="00AD257F" w:rsidRDefault="00184FE1">
            <w:pPr>
              <w:pStyle w:val="TableParagraph"/>
              <w:rPr>
                <w:sz w:val="20"/>
              </w:rPr>
            </w:pPr>
            <w:r>
              <w:rPr>
                <w:sz w:val="20"/>
              </w:rPr>
              <w:t>August</w:t>
            </w:r>
          </w:p>
        </w:tc>
        <w:tc>
          <w:tcPr>
            <w:tcW w:w="1080" w:type="dxa"/>
          </w:tcPr>
          <w:p w:rsidR="00AD257F" w:rsidRDefault="00184FE1">
            <w:pPr>
              <w:pStyle w:val="TableParagraph"/>
              <w:rPr>
                <w:sz w:val="20"/>
              </w:rPr>
            </w:pPr>
            <w:r>
              <w:rPr>
                <w:sz w:val="20"/>
              </w:rPr>
              <w:t>3999.91</w:t>
            </w:r>
          </w:p>
        </w:tc>
        <w:tc>
          <w:tcPr>
            <w:tcW w:w="540" w:type="dxa"/>
            <w:vMerge/>
          </w:tcPr>
          <w:p w:rsidR="00AD257F" w:rsidRDefault="00AD257F"/>
        </w:tc>
        <w:tc>
          <w:tcPr>
            <w:tcW w:w="1081" w:type="dxa"/>
          </w:tcPr>
          <w:p w:rsidR="00AD257F" w:rsidRDefault="00184FE1">
            <w:pPr>
              <w:pStyle w:val="TableParagraph"/>
              <w:rPr>
                <w:sz w:val="20"/>
              </w:rPr>
            </w:pPr>
            <w:r>
              <w:rPr>
                <w:sz w:val="20"/>
              </w:rPr>
              <w:t>August</w:t>
            </w:r>
          </w:p>
        </w:tc>
        <w:tc>
          <w:tcPr>
            <w:tcW w:w="1082" w:type="dxa"/>
          </w:tcPr>
          <w:p w:rsidR="00AD257F" w:rsidRDefault="00184FE1">
            <w:pPr>
              <w:pStyle w:val="TableParagraph"/>
              <w:rPr>
                <w:sz w:val="20"/>
              </w:rPr>
            </w:pPr>
            <w:r>
              <w:rPr>
                <w:sz w:val="20"/>
              </w:rPr>
              <w:t>4501</w:t>
            </w:r>
          </w:p>
        </w:tc>
      </w:tr>
      <w:tr w:rsidR="00AD257F">
        <w:trPr>
          <w:trHeight w:hRule="exact" w:val="240"/>
        </w:trPr>
        <w:tc>
          <w:tcPr>
            <w:tcW w:w="1083" w:type="dxa"/>
          </w:tcPr>
          <w:p w:rsidR="00AD257F" w:rsidRDefault="00184FE1">
            <w:pPr>
              <w:pStyle w:val="TableParagraph"/>
              <w:rPr>
                <w:sz w:val="20"/>
              </w:rPr>
            </w:pPr>
            <w:r>
              <w:rPr>
                <w:sz w:val="20"/>
              </w:rPr>
              <w:t>September</w:t>
            </w:r>
          </w:p>
        </w:tc>
        <w:tc>
          <w:tcPr>
            <w:tcW w:w="1080" w:type="dxa"/>
          </w:tcPr>
          <w:p w:rsidR="00AD257F" w:rsidRDefault="00184FE1">
            <w:pPr>
              <w:pStyle w:val="TableParagraph"/>
              <w:rPr>
                <w:sz w:val="20"/>
              </w:rPr>
            </w:pPr>
            <w:r>
              <w:rPr>
                <w:sz w:val="20"/>
              </w:rPr>
              <w:t>$5799.69</w:t>
            </w:r>
          </w:p>
        </w:tc>
        <w:tc>
          <w:tcPr>
            <w:tcW w:w="540" w:type="dxa"/>
            <w:vMerge/>
          </w:tcPr>
          <w:p w:rsidR="00AD257F" w:rsidRDefault="00AD257F"/>
        </w:tc>
        <w:tc>
          <w:tcPr>
            <w:tcW w:w="1081" w:type="dxa"/>
          </w:tcPr>
          <w:p w:rsidR="00AD257F" w:rsidRDefault="00184FE1">
            <w:pPr>
              <w:pStyle w:val="TableParagraph"/>
              <w:rPr>
                <w:sz w:val="20"/>
              </w:rPr>
            </w:pPr>
            <w:r>
              <w:rPr>
                <w:sz w:val="20"/>
              </w:rPr>
              <w:t>September</w:t>
            </w:r>
          </w:p>
        </w:tc>
        <w:tc>
          <w:tcPr>
            <w:tcW w:w="1080" w:type="dxa"/>
          </w:tcPr>
          <w:p w:rsidR="00AD257F" w:rsidRDefault="00184FE1">
            <w:pPr>
              <w:pStyle w:val="TableParagraph"/>
              <w:rPr>
                <w:sz w:val="20"/>
              </w:rPr>
            </w:pPr>
            <w:r>
              <w:rPr>
                <w:sz w:val="20"/>
              </w:rPr>
              <w:t>$6845.45</w:t>
            </w:r>
          </w:p>
        </w:tc>
        <w:tc>
          <w:tcPr>
            <w:tcW w:w="540" w:type="dxa"/>
            <w:vMerge/>
          </w:tcPr>
          <w:p w:rsidR="00AD257F" w:rsidRDefault="00AD257F"/>
        </w:tc>
        <w:tc>
          <w:tcPr>
            <w:tcW w:w="1080" w:type="dxa"/>
          </w:tcPr>
          <w:p w:rsidR="00AD257F" w:rsidRDefault="00184FE1">
            <w:pPr>
              <w:pStyle w:val="TableParagraph"/>
              <w:rPr>
                <w:sz w:val="20"/>
              </w:rPr>
            </w:pPr>
            <w:r>
              <w:rPr>
                <w:sz w:val="20"/>
              </w:rPr>
              <w:t>September</w:t>
            </w:r>
          </w:p>
        </w:tc>
        <w:tc>
          <w:tcPr>
            <w:tcW w:w="1080" w:type="dxa"/>
          </w:tcPr>
          <w:p w:rsidR="00AD257F" w:rsidRDefault="00184FE1">
            <w:pPr>
              <w:pStyle w:val="TableParagraph"/>
              <w:rPr>
                <w:sz w:val="20"/>
              </w:rPr>
            </w:pPr>
            <w:r>
              <w:rPr>
                <w:sz w:val="20"/>
              </w:rPr>
              <w:t>4255.88</w:t>
            </w:r>
          </w:p>
        </w:tc>
        <w:tc>
          <w:tcPr>
            <w:tcW w:w="540" w:type="dxa"/>
            <w:vMerge/>
          </w:tcPr>
          <w:p w:rsidR="00AD257F" w:rsidRDefault="00AD257F"/>
        </w:tc>
        <w:tc>
          <w:tcPr>
            <w:tcW w:w="1081" w:type="dxa"/>
          </w:tcPr>
          <w:p w:rsidR="00AD257F" w:rsidRDefault="00184FE1">
            <w:pPr>
              <w:pStyle w:val="TableParagraph"/>
              <w:rPr>
                <w:sz w:val="20"/>
              </w:rPr>
            </w:pPr>
            <w:r>
              <w:rPr>
                <w:sz w:val="20"/>
              </w:rPr>
              <w:t>September</w:t>
            </w:r>
          </w:p>
        </w:tc>
        <w:tc>
          <w:tcPr>
            <w:tcW w:w="1082" w:type="dxa"/>
          </w:tcPr>
          <w:p w:rsidR="00AD257F" w:rsidRDefault="00184FE1">
            <w:pPr>
              <w:pStyle w:val="TableParagraph"/>
              <w:rPr>
                <w:sz w:val="20"/>
              </w:rPr>
            </w:pPr>
            <w:r>
              <w:rPr>
                <w:sz w:val="20"/>
              </w:rPr>
              <w:t>4219.91</w:t>
            </w:r>
          </w:p>
        </w:tc>
      </w:tr>
      <w:tr w:rsidR="00AD257F">
        <w:trPr>
          <w:trHeight w:hRule="exact" w:val="240"/>
        </w:trPr>
        <w:tc>
          <w:tcPr>
            <w:tcW w:w="1083" w:type="dxa"/>
          </w:tcPr>
          <w:p w:rsidR="00AD257F" w:rsidRDefault="00184FE1">
            <w:pPr>
              <w:pStyle w:val="TableParagraph"/>
              <w:rPr>
                <w:sz w:val="20"/>
              </w:rPr>
            </w:pPr>
            <w:r>
              <w:rPr>
                <w:sz w:val="20"/>
              </w:rPr>
              <w:t>October</w:t>
            </w:r>
          </w:p>
        </w:tc>
        <w:tc>
          <w:tcPr>
            <w:tcW w:w="1080" w:type="dxa"/>
          </w:tcPr>
          <w:p w:rsidR="00AD257F" w:rsidRDefault="00184FE1">
            <w:pPr>
              <w:pStyle w:val="TableParagraph"/>
              <w:rPr>
                <w:sz w:val="20"/>
              </w:rPr>
            </w:pPr>
            <w:r>
              <w:rPr>
                <w:sz w:val="20"/>
              </w:rPr>
              <w:t>$5527</w:t>
            </w:r>
          </w:p>
        </w:tc>
        <w:tc>
          <w:tcPr>
            <w:tcW w:w="540" w:type="dxa"/>
            <w:vMerge/>
          </w:tcPr>
          <w:p w:rsidR="00AD257F" w:rsidRDefault="00AD257F"/>
        </w:tc>
        <w:tc>
          <w:tcPr>
            <w:tcW w:w="1081" w:type="dxa"/>
          </w:tcPr>
          <w:p w:rsidR="00AD257F" w:rsidRDefault="00184FE1">
            <w:pPr>
              <w:pStyle w:val="TableParagraph"/>
              <w:rPr>
                <w:sz w:val="20"/>
              </w:rPr>
            </w:pPr>
            <w:r>
              <w:rPr>
                <w:sz w:val="20"/>
              </w:rPr>
              <w:t>October</w:t>
            </w:r>
          </w:p>
        </w:tc>
        <w:tc>
          <w:tcPr>
            <w:tcW w:w="1080" w:type="dxa"/>
          </w:tcPr>
          <w:p w:rsidR="00AD257F" w:rsidRDefault="00184FE1">
            <w:pPr>
              <w:pStyle w:val="TableParagraph"/>
              <w:rPr>
                <w:sz w:val="20"/>
              </w:rPr>
            </w:pPr>
            <w:r>
              <w:rPr>
                <w:sz w:val="20"/>
              </w:rPr>
              <w:t>7000.01</w:t>
            </w:r>
          </w:p>
        </w:tc>
        <w:tc>
          <w:tcPr>
            <w:tcW w:w="540" w:type="dxa"/>
            <w:vMerge/>
          </w:tcPr>
          <w:p w:rsidR="00AD257F" w:rsidRDefault="00AD257F"/>
        </w:tc>
        <w:tc>
          <w:tcPr>
            <w:tcW w:w="1080" w:type="dxa"/>
          </w:tcPr>
          <w:p w:rsidR="00AD257F" w:rsidRDefault="00184FE1">
            <w:pPr>
              <w:pStyle w:val="TableParagraph"/>
              <w:rPr>
                <w:sz w:val="20"/>
              </w:rPr>
            </w:pPr>
            <w:r>
              <w:rPr>
                <w:sz w:val="20"/>
              </w:rPr>
              <w:t>October</w:t>
            </w:r>
          </w:p>
        </w:tc>
        <w:tc>
          <w:tcPr>
            <w:tcW w:w="1080" w:type="dxa"/>
          </w:tcPr>
          <w:p w:rsidR="00AD257F" w:rsidRDefault="00184FE1">
            <w:pPr>
              <w:pStyle w:val="TableParagraph"/>
              <w:rPr>
                <w:sz w:val="20"/>
              </w:rPr>
            </w:pPr>
            <w:r>
              <w:rPr>
                <w:sz w:val="20"/>
              </w:rPr>
              <w:t>4873</w:t>
            </w:r>
          </w:p>
        </w:tc>
        <w:tc>
          <w:tcPr>
            <w:tcW w:w="540" w:type="dxa"/>
            <w:vMerge/>
          </w:tcPr>
          <w:p w:rsidR="00AD257F" w:rsidRDefault="00AD257F"/>
        </w:tc>
        <w:tc>
          <w:tcPr>
            <w:tcW w:w="1081" w:type="dxa"/>
          </w:tcPr>
          <w:p w:rsidR="00AD257F" w:rsidRDefault="00184FE1">
            <w:pPr>
              <w:pStyle w:val="TableParagraph"/>
              <w:rPr>
                <w:sz w:val="20"/>
              </w:rPr>
            </w:pPr>
            <w:r>
              <w:rPr>
                <w:sz w:val="20"/>
              </w:rPr>
              <w:t>October</w:t>
            </w:r>
          </w:p>
        </w:tc>
        <w:tc>
          <w:tcPr>
            <w:tcW w:w="1082" w:type="dxa"/>
          </w:tcPr>
          <w:p w:rsidR="00AD257F" w:rsidRDefault="00184FE1">
            <w:pPr>
              <w:pStyle w:val="TableParagraph"/>
              <w:rPr>
                <w:sz w:val="20"/>
              </w:rPr>
            </w:pPr>
            <w:r>
              <w:rPr>
                <w:sz w:val="20"/>
              </w:rPr>
              <w:t>3877.49</w:t>
            </w:r>
          </w:p>
        </w:tc>
      </w:tr>
      <w:tr w:rsidR="00AD257F">
        <w:trPr>
          <w:trHeight w:hRule="exact" w:val="240"/>
        </w:trPr>
        <w:tc>
          <w:tcPr>
            <w:tcW w:w="1083" w:type="dxa"/>
          </w:tcPr>
          <w:p w:rsidR="00AD257F" w:rsidRDefault="00184FE1">
            <w:pPr>
              <w:pStyle w:val="TableParagraph"/>
              <w:rPr>
                <w:sz w:val="20"/>
              </w:rPr>
            </w:pPr>
            <w:r>
              <w:rPr>
                <w:sz w:val="20"/>
              </w:rPr>
              <w:t>November</w:t>
            </w:r>
          </w:p>
        </w:tc>
        <w:tc>
          <w:tcPr>
            <w:tcW w:w="1080" w:type="dxa"/>
          </w:tcPr>
          <w:p w:rsidR="00AD257F" w:rsidRDefault="00184FE1">
            <w:pPr>
              <w:pStyle w:val="TableParagraph"/>
              <w:rPr>
                <w:sz w:val="20"/>
              </w:rPr>
            </w:pPr>
            <w:r>
              <w:rPr>
                <w:sz w:val="20"/>
              </w:rPr>
              <w:t>$3914.55</w:t>
            </w:r>
          </w:p>
        </w:tc>
        <w:tc>
          <w:tcPr>
            <w:tcW w:w="540" w:type="dxa"/>
            <w:vMerge/>
          </w:tcPr>
          <w:p w:rsidR="00AD257F" w:rsidRDefault="00AD257F"/>
        </w:tc>
        <w:tc>
          <w:tcPr>
            <w:tcW w:w="1081" w:type="dxa"/>
          </w:tcPr>
          <w:p w:rsidR="00AD257F" w:rsidRDefault="00184FE1">
            <w:pPr>
              <w:pStyle w:val="TableParagraph"/>
              <w:rPr>
                <w:sz w:val="20"/>
              </w:rPr>
            </w:pPr>
            <w:r>
              <w:rPr>
                <w:sz w:val="20"/>
              </w:rPr>
              <w:t>November</w:t>
            </w:r>
          </w:p>
        </w:tc>
        <w:tc>
          <w:tcPr>
            <w:tcW w:w="1080" w:type="dxa"/>
          </w:tcPr>
          <w:p w:rsidR="00AD257F" w:rsidRDefault="00184FE1">
            <w:pPr>
              <w:pStyle w:val="TableParagraph"/>
              <w:rPr>
                <w:sz w:val="20"/>
              </w:rPr>
            </w:pPr>
            <w:r>
              <w:rPr>
                <w:sz w:val="20"/>
              </w:rPr>
              <w:t>7216.27</w:t>
            </w:r>
          </w:p>
        </w:tc>
        <w:tc>
          <w:tcPr>
            <w:tcW w:w="540" w:type="dxa"/>
            <w:vMerge/>
          </w:tcPr>
          <w:p w:rsidR="00AD257F" w:rsidRDefault="00AD257F"/>
        </w:tc>
        <w:tc>
          <w:tcPr>
            <w:tcW w:w="1080" w:type="dxa"/>
          </w:tcPr>
          <w:p w:rsidR="00AD257F" w:rsidRDefault="00184FE1">
            <w:pPr>
              <w:pStyle w:val="TableParagraph"/>
              <w:rPr>
                <w:sz w:val="20"/>
              </w:rPr>
            </w:pPr>
            <w:r>
              <w:rPr>
                <w:sz w:val="20"/>
              </w:rPr>
              <w:t>November</w:t>
            </w:r>
          </w:p>
        </w:tc>
        <w:tc>
          <w:tcPr>
            <w:tcW w:w="1080" w:type="dxa"/>
          </w:tcPr>
          <w:p w:rsidR="00AD257F" w:rsidRDefault="00184FE1">
            <w:pPr>
              <w:pStyle w:val="TableParagraph"/>
              <w:rPr>
                <w:sz w:val="20"/>
              </w:rPr>
            </w:pPr>
            <w:r>
              <w:rPr>
                <w:sz w:val="20"/>
              </w:rPr>
              <w:t>5214.95</w:t>
            </w:r>
          </w:p>
        </w:tc>
        <w:tc>
          <w:tcPr>
            <w:tcW w:w="540" w:type="dxa"/>
            <w:vMerge/>
          </w:tcPr>
          <w:p w:rsidR="00AD257F" w:rsidRDefault="00AD257F"/>
        </w:tc>
        <w:tc>
          <w:tcPr>
            <w:tcW w:w="1081" w:type="dxa"/>
          </w:tcPr>
          <w:p w:rsidR="00AD257F" w:rsidRDefault="00184FE1">
            <w:pPr>
              <w:pStyle w:val="TableParagraph"/>
              <w:rPr>
                <w:sz w:val="20"/>
              </w:rPr>
            </w:pPr>
            <w:r>
              <w:rPr>
                <w:sz w:val="20"/>
              </w:rPr>
              <w:t>November</w:t>
            </w:r>
          </w:p>
        </w:tc>
        <w:tc>
          <w:tcPr>
            <w:tcW w:w="1082" w:type="dxa"/>
          </w:tcPr>
          <w:p w:rsidR="00AD257F" w:rsidRDefault="00184FE1">
            <w:pPr>
              <w:pStyle w:val="TableParagraph"/>
              <w:rPr>
                <w:sz w:val="20"/>
              </w:rPr>
            </w:pPr>
            <w:r>
              <w:rPr>
                <w:sz w:val="20"/>
              </w:rPr>
              <w:t>3712.12</w:t>
            </w:r>
          </w:p>
        </w:tc>
      </w:tr>
      <w:tr w:rsidR="00AD257F">
        <w:trPr>
          <w:trHeight w:hRule="exact" w:val="240"/>
        </w:trPr>
        <w:tc>
          <w:tcPr>
            <w:tcW w:w="1083" w:type="dxa"/>
          </w:tcPr>
          <w:p w:rsidR="00AD257F" w:rsidRDefault="00184FE1">
            <w:pPr>
              <w:pStyle w:val="TableParagraph"/>
              <w:rPr>
                <w:sz w:val="20"/>
              </w:rPr>
            </w:pPr>
            <w:r>
              <w:rPr>
                <w:sz w:val="20"/>
              </w:rPr>
              <w:t>December</w:t>
            </w:r>
          </w:p>
        </w:tc>
        <w:tc>
          <w:tcPr>
            <w:tcW w:w="1080" w:type="dxa"/>
          </w:tcPr>
          <w:p w:rsidR="00AD257F" w:rsidRDefault="00184FE1">
            <w:pPr>
              <w:pStyle w:val="TableParagraph"/>
              <w:rPr>
                <w:sz w:val="20"/>
              </w:rPr>
            </w:pPr>
            <w:r>
              <w:rPr>
                <w:sz w:val="20"/>
              </w:rPr>
              <w:t>$2564.99</w:t>
            </w:r>
          </w:p>
        </w:tc>
        <w:tc>
          <w:tcPr>
            <w:tcW w:w="540" w:type="dxa"/>
            <w:vMerge/>
            <w:tcBorders>
              <w:bottom w:val="nil"/>
            </w:tcBorders>
          </w:tcPr>
          <w:p w:rsidR="00AD257F" w:rsidRDefault="00AD257F"/>
        </w:tc>
        <w:tc>
          <w:tcPr>
            <w:tcW w:w="1081" w:type="dxa"/>
          </w:tcPr>
          <w:p w:rsidR="00AD257F" w:rsidRDefault="00184FE1">
            <w:pPr>
              <w:pStyle w:val="TableParagraph"/>
              <w:rPr>
                <w:sz w:val="20"/>
              </w:rPr>
            </w:pPr>
            <w:r>
              <w:rPr>
                <w:sz w:val="20"/>
              </w:rPr>
              <w:t>December</w:t>
            </w:r>
          </w:p>
        </w:tc>
        <w:tc>
          <w:tcPr>
            <w:tcW w:w="1080" w:type="dxa"/>
          </w:tcPr>
          <w:p w:rsidR="00AD257F" w:rsidRDefault="00184FE1">
            <w:pPr>
              <w:pStyle w:val="TableParagraph"/>
              <w:rPr>
                <w:sz w:val="20"/>
              </w:rPr>
            </w:pPr>
            <w:r>
              <w:rPr>
                <w:sz w:val="20"/>
              </w:rPr>
              <w:t>7283</w:t>
            </w:r>
          </w:p>
        </w:tc>
        <w:tc>
          <w:tcPr>
            <w:tcW w:w="540" w:type="dxa"/>
            <w:vMerge/>
            <w:tcBorders>
              <w:bottom w:val="nil"/>
            </w:tcBorders>
          </w:tcPr>
          <w:p w:rsidR="00AD257F" w:rsidRDefault="00AD257F"/>
        </w:tc>
        <w:tc>
          <w:tcPr>
            <w:tcW w:w="1080" w:type="dxa"/>
          </w:tcPr>
          <w:p w:rsidR="00AD257F" w:rsidRDefault="00184FE1">
            <w:pPr>
              <w:pStyle w:val="TableParagraph"/>
              <w:rPr>
                <w:sz w:val="20"/>
              </w:rPr>
            </w:pPr>
            <w:r>
              <w:rPr>
                <w:sz w:val="20"/>
              </w:rPr>
              <w:t>December</w:t>
            </w:r>
          </w:p>
        </w:tc>
        <w:tc>
          <w:tcPr>
            <w:tcW w:w="1080" w:type="dxa"/>
          </w:tcPr>
          <w:p w:rsidR="00AD257F" w:rsidRDefault="00184FE1">
            <w:pPr>
              <w:pStyle w:val="TableParagraph"/>
              <w:rPr>
                <w:sz w:val="20"/>
              </w:rPr>
            </w:pPr>
            <w:r>
              <w:rPr>
                <w:sz w:val="20"/>
              </w:rPr>
              <w:t>5521.17</w:t>
            </w:r>
          </w:p>
        </w:tc>
        <w:tc>
          <w:tcPr>
            <w:tcW w:w="540" w:type="dxa"/>
            <w:vMerge/>
            <w:tcBorders>
              <w:bottom w:val="nil"/>
            </w:tcBorders>
          </w:tcPr>
          <w:p w:rsidR="00AD257F" w:rsidRDefault="00AD257F"/>
        </w:tc>
        <w:tc>
          <w:tcPr>
            <w:tcW w:w="1081" w:type="dxa"/>
          </w:tcPr>
          <w:p w:rsidR="00AD257F" w:rsidRDefault="00184FE1">
            <w:pPr>
              <w:pStyle w:val="TableParagraph"/>
              <w:rPr>
                <w:sz w:val="20"/>
              </w:rPr>
            </w:pPr>
            <w:r>
              <w:rPr>
                <w:sz w:val="20"/>
              </w:rPr>
              <w:t>December</w:t>
            </w:r>
          </w:p>
        </w:tc>
        <w:tc>
          <w:tcPr>
            <w:tcW w:w="1082" w:type="dxa"/>
          </w:tcPr>
          <w:p w:rsidR="00AD257F" w:rsidRDefault="00184FE1">
            <w:pPr>
              <w:pStyle w:val="TableParagraph"/>
              <w:rPr>
                <w:sz w:val="20"/>
              </w:rPr>
            </w:pPr>
            <w:r>
              <w:rPr>
                <w:sz w:val="20"/>
              </w:rPr>
              <w:t>3555.56</w:t>
            </w:r>
          </w:p>
        </w:tc>
      </w:tr>
    </w:tbl>
    <w:p w:rsidR="00000000" w:rsidRDefault="00184FE1"/>
    <w:p w:rsidR="00184FE1" w:rsidRDefault="00184FE1"/>
    <w:p w:rsidR="00184FE1" w:rsidRPr="00D80E21" w:rsidRDefault="00184FE1" w:rsidP="00184FE1">
      <w:pPr>
        <w:pStyle w:val="NormalWeb"/>
        <w:spacing w:before="0" w:beforeAutospacing="0" w:after="0" w:afterAutospacing="0"/>
        <w:textAlignment w:val="baseline"/>
        <w:rPr>
          <w:color w:val="000000"/>
          <w:sz w:val="20"/>
          <w:szCs w:val="20"/>
        </w:rPr>
      </w:pPr>
      <w:r w:rsidRPr="00D80E21">
        <w:rPr>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184FE1" w:rsidRPr="00D80E21" w:rsidRDefault="00184FE1" w:rsidP="00184FE1">
      <w:pPr>
        <w:pStyle w:val="NormalWeb"/>
        <w:spacing w:before="0" w:beforeAutospacing="0" w:after="240" w:afterAutospacing="0"/>
        <w:textAlignment w:val="baseline"/>
        <w:rPr>
          <w:color w:val="000000"/>
          <w:sz w:val="20"/>
          <w:szCs w:val="20"/>
        </w:rPr>
      </w:pPr>
    </w:p>
    <w:p w:rsidR="00184FE1" w:rsidRPr="00D80E21" w:rsidRDefault="00184FE1" w:rsidP="00184FE1">
      <w:pPr>
        <w:pStyle w:val="NormalWeb"/>
        <w:spacing w:before="0" w:beforeAutospacing="0" w:after="0" w:afterAutospacing="0"/>
        <w:textAlignment w:val="baseline"/>
        <w:rPr>
          <w:color w:val="000000"/>
          <w:sz w:val="20"/>
          <w:szCs w:val="20"/>
        </w:rPr>
      </w:pPr>
      <w:r w:rsidRPr="00D80E21">
        <w:rPr>
          <w:color w:val="000000"/>
          <w:sz w:val="20"/>
          <w:szCs w:val="20"/>
          <w:bdr w:val="none" w:sz="0" w:space="0" w:color="auto" w:frame="1"/>
        </w:rPr>
        <w:t>This work is licensed under a Creative Commons Attribution 3.0</w:t>
      </w:r>
      <w:r w:rsidRPr="00D80E21">
        <w:rPr>
          <w:rStyle w:val="apple-converted-space"/>
          <w:color w:val="000000"/>
          <w:sz w:val="20"/>
          <w:szCs w:val="20"/>
          <w:bdr w:val="none" w:sz="0" w:space="0" w:color="auto" w:frame="1"/>
        </w:rPr>
        <w:t> </w:t>
      </w:r>
      <w:proofErr w:type="spellStart"/>
      <w:r w:rsidRPr="00D80E21">
        <w:rPr>
          <w:color w:val="000000"/>
          <w:sz w:val="20"/>
          <w:szCs w:val="20"/>
          <w:bdr w:val="none" w:sz="0" w:space="0" w:color="auto" w:frame="1"/>
        </w:rPr>
        <w:t>Unported</w:t>
      </w:r>
      <w:proofErr w:type="spellEnd"/>
      <w:r w:rsidRPr="00D80E21">
        <w:rPr>
          <w:rStyle w:val="apple-converted-space"/>
          <w:color w:val="000000"/>
          <w:sz w:val="20"/>
          <w:szCs w:val="20"/>
          <w:bdr w:val="none" w:sz="0" w:space="0" w:color="auto" w:frame="1"/>
        </w:rPr>
        <w:t> </w:t>
      </w:r>
      <w:r w:rsidRPr="00D80E21">
        <w:rPr>
          <w:color w:val="000000"/>
          <w:sz w:val="20"/>
          <w:szCs w:val="20"/>
          <w:bdr w:val="none" w:sz="0" w:space="0" w:color="auto" w:frame="1"/>
        </w:rPr>
        <w:t>License [</w:t>
      </w:r>
      <w:hyperlink r:id="rId5" w:history="1">
        <w:r w:rsidRPr="00D80E21">
          <w:rPr>
            <w:rStyle w:val="Hyperlink"/>
            <w:color w:val="128FA8"/>
            <w:sz w:val="20"/>
            <w:szCs w:val="20"/>
            <w:bdr w:val="none" w:sz="0" w:space="0" w:color="auto" w:frame="1"/>
          </w:rPr>
          <w:t>http://creativecommons.org/licenses/by/3.0</w:t>
        </w:r>
      </w:hyperlink>
      <w:r w:rsidRPr="00D80E21">
        <w:rPr>
          <w:color w:val="000000"/>
          <w:sz w:val="20"/>
          <w:szCs w:val="20"/>
          <w:bdr w:val="none" w:sz="0" w:space="0" w:color="auto" w:frame="1"/>
        </w:rPr>
        <w:t>]</w:t>
      </w:r>
    </w:p>
    <w:p w:rsidR="00184FE1" w:rsidRDefault="00184FE1">
      <w:bookmarkStart w:id="0" w:name="_GoBack"/>
      <w:bookmarkEnd w:id="0"/>
    </w:p>
    <w:sectPr w:rsidR="00184FE1">
      <w:type w:val="continuous"/>
      <w:pgSz w:w="12240" w:h="15840"/>
      <w:pgMar w:top="640" w:right="8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74857"/>
    <w:multiLevelType w:val="hybridMultilevel"/>
    <w:tmpl w:val="07824006"/>
    <w:lvl w:ilvl="0" w:tplc="8B84CC06">
      <w:start w:val="1"/>
      <w:numFmt w:val="decimal"/>
      <w:lvlText w:val="%1."/>
      <w:lvlJc w:val="left"/>
      <w:pPr>
        <w:ind w:left="1180" w:hanging="360"/>
        <w:jc w:val="left"/>
      </w:pPr>
      <w:rPr>
        <w:rFonts w:ascii="Arial" w:eastAsia="Arial" w:hAnsi="Arial" w:cs="Arial" w:hint="default"/>
        <w:spacing w:val="-5"/>
        <w:w w:val="99"/>
        <w:sz w:val="24"/>
        <w:szCs w:val="24"/>
      </w:rPr>
    </w:lvl>
    <w:lvl w:ilvl="1" w:tplc="A8F2E904">
      <w:numFmt w:val="bullet"/>
      <w:lvlText w:val="•"/>
      <w:lvlJc w:val="left"/>
      <w:pPr>
        <w:ind w:left="2138" w:hanging="360"/>
      </w:pPr>
      <w:rPr>
        <w:rFonts w:hint="default"/>
      </w:rPr>
    </w:lvl>
    <w:lvl w:ilvl="2" w:tplc="E51E2D9C">
      <w:numFmt w:val="bullet"/>
      <w:lvlText w:val="•"/>
      <w:lvlJc w:val="left"/>
      <w:pPr>
        <w:ind w:left="3096" w:hanging="360"/>
      </w:pPr>
      <w:rPr>
        <w:rFonts w:hint="default"/>
      </w:rPr>
    </w:lvl>
    <w:lvl w:ilvl="3" w:tplc="0B86715A">
      <w:numFmt w:val="bullet"/>
      <w:lvlText w:val="•"/>
      <w:lvlJc w:val="left"/>
      <w:pPr>
        <w:ind w:left="4054" w:hanging="360"/>
      </w:pPr>
      <w:rPr>
        <w:rFonts w:hint="default"/>
      </w:rPr>
    </w:lvl>
    <w:lvl w:ilvl="4" w:tplc="E52C83DC">
      <w:numFmt w:val="bullet"/>
      <w:lvlText w:val="•"/>
      <w:lvlJc w:val="left"/>
      <w:pPr>
        <w:ind w:left="5012" w:hanging="360"/>
      </w:pPr>
      <w:rPr>
        <w:rFonts w:hint="default"/>
      </w:rPr>
    </w:lvl>
    <w:lvl w:ilvl="5" w:tplc="FBD2741C">
      <w:numFmt w:val="bullet"/>
      <w:lvlText w:val="•"/>
      <w:lvlJc w:val="left"/>
      <w:pPr>
        <w:ind w:left="5970" w:hanging="360"/>
      </w:pPr>
      <w:rPr>
        <w:rFonts w:hint="default"/>
      </w:rPr>
    </w:lvl>
    <w:lvl w:ilvl="6" w:tplc="DFFA1F74">
      <w:numFmt w:val="bullet"/>
      <w:lvlText w:val="•"/>
      <w:lvlJc w:val="left"/>
      <w:pPr>
        <w:ind w:left="6928" w:hanging="360"/>
      </w:pPr>
      <w:rPr>
        <w:rFonts w:hint="default"/>
      </w:rPr>
    </w:lvl>
    <w:lvl w:ilvl="7" w:tplc="F17CEC1E">
      <w:numFmt w:val="bullet"/>
      <w:lvlText w:val="•"/>
      <w:lvlJc w:val="left"/>
      <w:pPr>
        <w:ind w:left="7886" w:hanging="360"/>
      </w:pPr>
      <w:rPr>
        <w:rFonts w:hint="default"/>
      </w:rPr>
    </w:lvl>
    <w:lvl w:ilvl="8" w:tplc="DA84A428">
      <w:numFmt w:val="bullet"/>
      <w:lvlText w:val="•"/>
      <w:lvlJc w:val="left"/>
      <w:pPr>
        <w:ind w:left="88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7F"/>
    <w:rsid w:val="00184FE1"/>
    <w:rsid w:val="00AD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7A255-C15F-4BE1-8352-06624455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23" w:lineRule="exact"/>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184FE1"/>
    <w:rPr>
      <w:color w:val="0000FF"/>
      <w:u w:val="single"/>
    </w:rPr>
  </w:style>
  <w:style w:type="paragraph" w:styleId="NormalWeb">
    <w:name w:val="Normal (Web)"/>
    <w:basedOn w:val="Normal"/>
    <w:uiPriority w:val="99"/>
    <w:semiHidden/>
    <w:unhideWhenUsed/>
    <w:rsid w:val="00184FE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Rathier</dc:creator>
  <cp:lastModifiedBy>RISD</cp:lastModifiedBy>
  <cp:revision>2</cp:revision>
  <dcterms:created xsi:type="dcterms:W3CDTF">2017-04-02T13:26:00Z</dcterms:created>
  <dcterms:modified xsi:type="dcterms:W3CDTF">2017-04-02T13:26:00Z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Microsoft® Word 2010</vt:lpwstr>
  </property>
  <property fmtid="{D5CDD505-2E9C-101B-9397-08002B2CF9AE}" pid="4" name="LastSaved">
    <vt:filetime>2017-04-02T00:00:00Z</vt:filetime>
  </property>
</Properties>
</file>